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0FAAB339" w14:textId="77777777" w:rsidR="00A964DA" w:rsidRPr="00F0499F" w:rsidRDefault="00A964DA" w:rsidP="00A964DA">
          <w:pPr>
            <w:spacing w:after="120" w:line="20" w:lineRule="atLeast"/>
            <w:contextualSpacing/>
            <w:jc w:val="center"/>
            <w:rPr>
              <w:rFonts w:cstheme="minorHAnsi"/>
              <w:sz w:val="24"/>
              <w:szCs w:val="24"/>
            </w:rPr>
          </w:pPr>
        </w:p>
        <w:tbl>
          <w:tblPr>
            <w:tblW w:w="0" w:type="auto"/>
            <w:tblLayout w:type="fixed"/>
            <w:tblLook w:val="0000" w:firstRow="0" w:lastRow="0" w:firstColumn="0" w:lastColumn="0" w:noHBand="0" w:noVBand="0"/>
          </w:tblPr>
          <w:tblGrid>
            <w:gridCol w:w="9854"/>
          </w:tblGrid>
          <w:tr w:rsidR="00A964DA" w:rsidRPr="004538B1" w14:paraId="79524C10" w14:textId="77777777" w:rsidTr="0065016E">
            <w:tc>
              <w:tcPr>
                <w:tcW w:w="9854" w:type="dxa"/>
              </w:tcPr>
              <w:p w14:paraId="22AA4629" w14:textId="77777777" w:rsidR="00A964DA" w:rsidRPr="004538B1" w:rsidRDefault="00A964DA" w:rsidP="0065016E">
                <w:pPr>
                  <w:spacing w:after="0" w:line="240" w:lineRule="auto"/>
                  <w:jc w:val="center"/>
                </w:pPr>
                <w:r w:rsidRPr="006C65C8">
                  <w:rPr>
                    <w:rFonts w:asciiTheme="majorBidi" w:hAnsiTheme="majorBidi" w:cstheme="majorBidi"/>
                    <w:b/>
                    <w:bCs/>
                    <w:sz w:val="24"/>
                    <w:szCs w:val="24"/>
                  </w:rPr>
                  <w:t>VALSTYBĖS SIENOS APSAUGOS TARNYBA</w:t>
                </w:r>
              </w:p>
            </w:tc>
          </w:tr>
          <w:tr w:rsidR="00A964DA" w:rsidRPr="00D36702" w14:paraId="6ABD629B" w14:textId="77777777" w:rsidTr="0065016E">
            <w:tc>
              <w:tcPr>
                <w:tcW w:w="9854" w:type="dxa"/>
              </w:tcPr>
              <w:p w14:paraId="653CF25A" w14:textId="77777777" w:rsidR="00A964DA" w:rsidRPr="00D36702" w:rsidRDefault="00A964DA" w:rsidP="0065016E">
                <w:pPr>
                  <w:spacing w:after="0" w:line="240" w:lineRule="auto"/>
                  <w:jc w:val="center"/>
                  <w:rPr>
                    <w:rFonts w:ascii="Times New Roman" w:eastAsia="Times New Roman" w:hAnsi="Times New Roman" w:cs="Times New Roman"/>
                    <w:b/>
                    <w:caps/>
                    <w:sz w:val="24"/>
                    <w:szCs w:val="20"/>
                  </w:rPr>
                </w:pPr>
                <w:r w:rsidRPr="00D36702">
                  <w:rPr>
                    <w:rFonts w:ascii="Times New Roman" w:eastAsia="Times New Roman" w:hAnsi="Times New Roman" w:cs="Times New Roman"/>
                    <w:b/>
                    <w:caps/>
                    <w:sz w:val="24"/>
                    <w:szCs w:val="20"/>
                  </w:rPr>
                  <w:t>prie Lietuvos Respublikos Vidaus reikalų ministerijos</w:t>
                </w:r>
              </w:p>
              <w:p w14:paraId="6E2A604D" w14:textId="77777777" w:rsidR="00A964DA" w:rsidRPr="00D36702" w:rsidRDefault="00A964DA" w:rsidP="0065016E">
                <w:pPr>
                  <w:spacing w:after="0" w:line="240" w:lineRule="auto"/>
                  <w:jc w:val="center"/>
                  <w:rPr>
                    <w:rFonts w:ascii="Times New Roman" w:eastAsia="Times New Roman" w:hAnsi="Times New Roman" w:cs="Times New Roman"/>
                    <w:b/>
                    <w:caps/>
                    <w:sz w:val="24"/>
                    <w:szCs w:val="24"/>
                  </w:rPr>
                </w:pPr>
              </w:p>
            </w:tc>
          </w:tr>
          <w:tr w:rsidR="00A964DA" w:rsidRPr="004538B1" w14:paraId="77F98050" w14:textId="77777777" w:rsidTr="0065016E">
            <w:trPr>
              <w:trHeight w:val="591"/>
            </w:trPr>
            <w:tc>
              <w:tcPr>
                <w:tcW w:w="9854" w:type="dxa"/>
                <w:tcBorders>
                  <w:bottom w:val="single" w:sz="4" w:space="0" w:color="auto"/>
                </w:tcBorders>
                <w:vAlign w:val="center"/>
              </w:tcPr>
              <w:p w14:paraId="7E7CBF3A" w14:textId="77777777" w:rsidR="00A964DA" w:rsidRPr="00D36702" w:rsidRDefault="00A964DA" w:rsidP="0065016E">
                <w:pPr>
                  <w:spacing w:after="0" w:line="240" w:lineRule="auto"/>
                  <w:ind w:right="-143" w:hanging="142"/>
                  <w:jc w:val="center"/>
                  <w:rPr>
                    <w:rFonts w:ascii="Times New Roman" w:eastAsia="Times New Roman" w:hAnsi="Times New Roman" w:cs="Times New Roman"/>
                    <w:sz w:val="18"/>
                    <w:szCs w:val="18"/>
                  </w:rPr>
                </w:pPr>
                <w:r w:rsidRPr="00D36702">
                  <w:rPr>
                    <w:rFonts w:ascii="Times New Roman" w:eastAsia="Times New Roman" w:hAnsi="Times New Roman" w:cs="Times New Roman"/>
                    <w:sz w:val="18"/>
                    <w:szCs w:val="18"/>
                  </w:rPr>
                  <w:t xml:space="preserve">Biudžetinė įstaiga, Savanorių pr. 2, LT-03116 Vilnius, tel.: (8 5) 271 9305 / 233 1352,      </w:t>
                </w:r>
              </w:p>
              <w:p w14:paraId="12C11BFE" w14:textId="77777777" w:rsidR="00A964DA" w:rsidRPr="00D36702" w:rsidRDefault="00A964DA" w:rsidP="0065016E">
                <w:pPr>
                  <w:spacing w:after="0" w:line="240" w:lineRule="auto"/>
                  <w:ind w:right="-143" w:hanging="142"/>
                  <w:jc w:val="center"/>
                  <w:rPr>
                    <w:rFonts w:ascii="Times New Roman" w:eastAsia="Times New Roman" w:hAnsi="Times New Roman" w:cs="Times New Roman"/>
                    <w:color w:val="0000FF"/>
                    <w:sz w:val="18"/>
                    <w:szCs w:val="18"/>
                    <w:u w:val="single"/>
                  </w:rPr>
                </w:pPr>
                <w:r w:rsidRPr="004538B1">
                  <w:rPr>
                    <w:rFonts w:ascii="Times New Roman" w:eastAsia="Times New Roman" w:hAnsi="Times New Roman" w:cs="Times New Roman"/>
                    <w:sz w:val="18"/>
                    <w:szCs w:val="18"/>
                  </w:rPr>
                  <w:t xml:space="preserve">faks.: (8) 707 9306 / 233 1365 / 707 7344, el. p. </w:t>
                </w:r>
                <w:hyperlink r:id="rId11" w:history="1">
                  <w:r w:rsidRPr="0023217F">
                    <w:rPr>
                      <w:rFonts w:ascii="Times New Roman" w:eastAsia="Times New Roman" w:hAnsi="Times New Roman" w:cs="Times New Roman"/>
                      <w:sz w:val="18"/>
                      <w:szCs w:val="18"/>
                    </w:rPr>
                    <w:t>dvks@vsat.vrm.lt</w:t>
                  </w:r>
                </w:hyperlink>
                <w:r w:rsidRPr="0023217F">
                  <w:rPr>
                    <w:rFonts w:ascii="Times New Roman" w:eastAsia="Times New Roman" w:hAnsi="Times New Roman" w:cs="Times New Roman"/>
                    <w:sz w:val="18"/>
                    <w:szCs w:val="18"/>
                  </w:rPr>
                  <w:t>.</w:t>
                </w:r>
              </w:p>
              <w:p w14:paraId="155BA5EF" w14:textId="77777777" w:rsidR="00A964DA" w:rsidRPr="004538B1" w:rsidRDefault="00A964DA" w:rsidP="0065016E">
                <w:pPr>
                  <w:spacing w:after="0" w:line="240" w:lineRule="auto"/>
                  <w:ind w:right="-143" w:hanging="142"/>
                  <w:jc w:val="center"/>
                  <w:rPr>
                    <w:rFonts w:ascii="Times New Roman" w:eastAsia="Times New Roman" w:hAnsi="Times New Roman" w:cs="Times New Roman"/>
                    <w:sz w:val="18"/>
                    <w:szCs w:val="18"/>
                  </w:rPr>
                </w:pPr>
                <w:r w:rsidRPr="004538B1">
                  <w:rPr>
                    <w:rFonts w:ascii="Times New Roman" w:eastAsia="Times New Roman" w:hAnsi="Times New Roman" w:cs="Times New Roman"/>
                    <w:sz w:val="18"/>
                    <w:szCs w:val="18"/>
                  </w:rPr>
                  <w:t xml:space="preserve">     Duomenys kaupiami ir saugomi Juridinių asmenų registre, kodas 188608252 </w:t>
                </w:r>
              </w:p>
            </w:tc>
          </w:tr>
          <w:tr w:rsidR="00A964DA" w:rsidRPr="00D36702" w14:paraId="0C2D4D56" w14:textId="77777777" w:rsidTr="0065016E">
            <w:trPr>
              <w:trHeight w:val="323"/>
            </w:trPr>
            <w:tc>
              <w:tcPr>
                <w:tcW w:w="9854" w:type="dxa"/>
              </w:tcPr>
              <w:p w14:paraId="39BC69A2" w14:textId="77777777" w:rsidR="00A964DA" w:rsidRPr="00D36702" w:rsidRDefault="00A964DA" w:rsidP="0065016E">
                <w:pPr>
                  <w:spacing w:after="0" w:line="240" w:lineRule="auto"/>
                  <w:rPr>
                    <w:rFonts w:ascii="Times New Roman" w:eastAsia="Times New Roman" w:hAnsi="Times New Roman" w:cs="Times New Roman"/>
                    <w:sz w:val="26"/>
                    <w:szCs w:val="26"/>
                  </w:rPr>
                </w:pPr>
              </w:p>
            </w:tc>
          </w:tr>
        </w:tbl>
        <w:p w14:paraId="537E5C66" w14:textId="67833468" w:rsidR="00765544" w:rsidRDefault="00765544" w:rsidP="00765544">
          <w:pPr>
            <w:spacing w:after="120" w:line="20" w:lineRule="atLeast"/>
            <w:ind w:left="2977"/>
            <w:contextualSpacing/>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6F43D28" wp14:editId="08171205">
                <wp:extent cx="2728570" cy="1188961"/>
                <wp:effectExtent l="0" t="0" r="0" b="0"/>
                <wp:docPr id="47919428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9827" cy="1198224"/>
                        </a:xfrm>
                        <a:prstGeom prst="rect">
                          <a:avLst/>
                        </a:prstGeom>
                        <a:noFill/>
                      </pic:spPr>
                    </pic:pic>
                  </a:graphicData>
                </a:graphic>
              </wp:inline>
            </w:drawing>
          </w:r>
        </w:p>
        <w:p w14:paraId="20D1939F" w14:textId="77777777" w:rsidR="00765544" w:rsidRDefault="00765544" w:rsidP="00A964DA">
          <w:pPr>
            <w:spacing w:after="120" w:line="20" w:lineRule="atLeast"/>
            <w:ind w:left="5245" w:firstLine="709"/>
            <w:contextualSpacing/>
            <w:rPr>
              <w:rFonts w:ascii="Times New Roman" w:hAnsi="Times New Roman" w:cs="Times New Roman"/>
              <w:sz w:val="24"/>
              <w:szCs w:val="24"/>
            </w:rPr>
          </w:pPr>
        </w:p>
        <w:p w14:paraId="0EC32879" w14:textId="77777777" w:rsidR="00765544" w:rsidRDefault="00765544" w:rsidP="00A964DA">
          <w:pPr>
            <w:spacing w:after="120" w:line="20" w:lineRule="atLeast"/>
            <w:ind w:left="5245" w:firstLine="709"/>
            <w:contextualSpacing/>
            <w:rPr>
              <w:rFonts w:ascii="Times New Roman" w:hAnsi="Times New Roman" w:cs="Times New Roman"/>
              <w:sz w:val="24"/>
              <w:szCs w:val="24"/>
            </w:rPr>
          </w:pPr>
        </w:p>
        <w:p w14:paraId="40FC9BC8" w14:textId="0CF93DF2"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PATVIRTINTA </w:t>
          </w:r>
          <w:r w:rsidR="009F0890">
            <w:rPr>
              <w:rFonts w:ascii="Times New Roman" w:hAnsi="Times New Roman" w:cs="Times New Roman"/>
              <w:sz w:val="24"/>
              <w:szCs w:val="24"/>
            </w:rPr>
            <w:t>2026 m. vasario 5 d.</w:t>
          </w:r>
        </w:p>
        <w:p w14:paraId="35F122B2" w14:textId="46EC263F"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 xml:space="preserve">Viešųjų pirkimų komisijos </w:t>
          </w:r>
        </w:p>
        <w:p w14:paraId="7ECCD4BC" w14:textId="76D8FC05" w:rsidR="00A964DA" w:rsidRPr="008F1850" w:rsidRDefault="00A964DA" w:rsidP="00A964DA">
          <w:pPr>
            <w:spacing w:after="120" w:line="20" w:lineRule="atLeast"/>
            <w:ind w:left="5245" w:firstLine="709"/>
            <w:contextualSpacing/>
            <w:rPr>
              <w:rFonts w:ascii="Times New Roman" w:hAnsi="Times New Roman" w:cs="Times New Roman"/>
              <w:sz w:val="24"/>
              <w:szCs w:val="24"/>
            </w:rPr>
          </w:pPr>
          <w:r w:rsidRPr="008F1850">
            <w:rPr>
              <w:rFonts w:ascii="Times New Roman" w:hAnsi="Times New Roman" w:cs="Times New Roman"/>
              <w:sz w:val="24"/>
              <w:szCs w:val="24"/>
            </w:rPr>
            <w:t>protokolu Nr. PRO-</w:t>
          </w:r>
          <w:r w:rsidR="009F0890">
            <w:rPr>
              <w:rFonts w:ascii="Times New Roman" w:hAnsi="Times New Roman" w:cs="Times New Roman"/>
              <w:sz w:val="24"/>
              <w:szCs w:val="24"/>
            </w:rPr>
            <w:t>60</w:t>
          </w:r>
        </w:p>
        <w:p w14:paraId="7350A7E2" w14:textId="22F798B9" w:rsidR="00D526C8" w:rsidRPr="00482A31" w:rsidRDefault="00D526C8" w:rsidP="00A964DA">
          <w:pPr>
            <w:spacing w:after="120" w:line="20" w:lineRule="atLeast"/>
            <w:contextualSpacing/>
            <w:jc w:val="center"/>
            <w:rPr>
              <w:rFonts w:cstheme="minorHAnsi"/>
              <w:sz w:val="24"/>
              <w:szCs w:val="24"/>
            </w:rPr>
          </w:pPr>
        </w:p>
        <w:p w14:paraId="1D1BF965" w14:textId="43BBBFE8" w:rsidR="00D526C8" w:rsidRPr="00482A31" w:rsidRDefault="00D526C8" w:rsidP="004E4612">
          <w:pPr>
            <w:spacing w:after="120" w:line="20" w:lineRule="atLeast"/>
            <w:contextualSpacing/>
            <w:jc w:val="center"/>
            <w:rPr>
              <w:rFonts w:cstheme="minorHAnsi"/>
              <w:b/>
              <w:bCs/>
              <w:sz w:val="28"/>
              <w:szCs w:val="28"/>
            </w:rPr>
          </w:pPr>
          <w:r w:rsidRPr="00482A31">
            <w:rPr>
              <w:rFonts w:cstheme="minorHAnsi"/>
              <w:b/>
              <w:bCs/>
              <w:sz w:val="28"/>
              <w:szCs w:val="28"/>
            </w:rPr>
            <w:t>VIEŠOJO PIRKIMO „</w:t>
          </w:r>
          <w:r w:rsidR="00E5499D" w:rsidRPr="00482A31">
            <w:rPr>
              <w:rFonts w:cstheme="minorHAnsi"/>
              <w:b/>
              <w:bCs/>
              <w:sz w:val="28"/>
              <w:szCs w:val="28"/>
            </w:rPr>
            <w:t>NEŠIOJAMO DETEKTORIAUS SKIRTO APTIKTI PASISLĖPUSIUS ASMENIS TRANSPORTO PRIEMONĖSE PIRKIMAS</w:t>
          </w:r>
          <w:r w:rsidRPr="00482A31">
            <w:rPr>
              <w:rFonts w:cstheme="minorHAnsi"/>
              <w:b/>
              <w:bCs/>
              <w:sz w:val="28"/>
              <w:szCs w:val="28"/>
            </w:rPr>
            <w:t>“</w:t>
          </w:r>
        </w:p>
        <w:p w14:paraId="18ACC6AD" w14:textId="2139DC0E" w:rsidR="00D526C8" w:rsidRPr="003B2644" w:rsidRDefault="00482A31" w:rsidP="00E5499D">
          <w:pPr>
            <w:spacing w:after="120" w:line="20" w:lineRule="atLeast"/>
            <w:contextualSpacing/>
            <w:jc w:val="center"/>
            <w:rPr>
              <w:rFonts w:cstheme="minorHAnsi"/>
              <w:b/>
              <w:bCs/>
              <w:sz w:val="28"/>
              <w:szCs w:val="28"/>
            </w:rPr>
          </w:pPr>
          <w:r w:rsidRPr="00482A31">
            <w:rPr>
              <w:rFonts w:cstheme="minorHAnsi"/>
              <w:b/>
              <w:bCs/>
              <w:sz w:val="28"/>
              <w:szCs w:val="28"/>
            </w:rPr>
            <w:t xml:space="preserve">SUPAPRASTINO </w:t>
          </w:r>
          <w:r w:rsidR="00D526C8" w:rsidRPr="00482A31">
            <w:rPr>
              <w:rFonts w:cstheme="minorHAnsi"/>
              <w:b/>
              <w:bCs/>
              <w:sz w:val="28"/>
              <w:szCs w:val="28"/>
            </w:rPr>
            <w:t xml:space="preserve">ATVIRO KONKURSO </w:t>
          </w:r>
          <w:r w:rsidR="00EB164F" w:rsidRPr="00482A31">
            <w:rPr>
              <w:rFonts w:cstheme="minorHAnsi"/>
              <w:b/>
              <w:bCs/>
              <w:sz w:val="28"/>
              <w:szCs w:val="28"/>
            </w:rPr>
            <w:t xml:space="preserve">SPECIALIOSIOS </w:t>
          </w:r>
          <w:r w:rsidR="00D526C8" w:rsidRPr="00F0499F">
            <w:rPr>
              <w:rFonts w:cstheme="minorHAnsi"/>
              <w:b/>
              <w:bCs/>
              <w:sz w:val="28"/>
              <w:szCs w:val="28"/>
            </w:rPr>
            <w:t>SĄLYGOS</w:t>
          </w:r>
          <w:r w:rsidR="00EC4CB7">
            <w:rPr>
              <w:rFonts w:cstheme="minorHAnsi"/>
              <w:b/>
              <w:bCs/>
              <w:sz w:val="28"/>
              <w:szCs w:val="28"/>
            </w:rPr>
            <w:t xml:space="preserve"> </w:t>
          </w:r>
        </w:p>
        <w:p w14:paraId="517C01D9" w14:textId="73115537" w:rsidR="001C24BC" w:rsidRPr="002C6CB5" w:rsidRDefault="00D53BF4" w:rsidP="00E5499D">
          <w:pPr>
            <w:spacing w:after="120" w:line="20" w:lineRule="atLeast"/>
            <w:contextualSpacing/>
            <w:jc w:val="center"/>
            <w:rPr>
              <w:rFonts w:cstheme="minorHAnsi"/>
              <w:i/>
              <w:i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2C6CB5">
            <w:rPr>
              <w:rFonts w:cstheme="minorHAnsi"/>
              <w:b/>
              <w:bCs/>
              <w:sz w:val="28"/>
              <w:szCs w:val="28"/>
            </w:rPr>
            <w:t xml:space="preserve">. </w:t>
          </w:r>
          <w:r w:rsidR="00E77D11" w:rsidRPr="002C6CB5">
            <w:rPr>
              <w:rFonts w:cstheme="minorHAnsi"/>
              <w:i/>
              <w:iCs/>
              <w:sz w:val="28"/>
              <w:szCs w:val="28"/>
            </w:rPr>
            <w:t xml:space="preserve">1. </w:t>
          </w:r>
        </w:p>
        <w:p w14:paraId="69937630" w14:textId="114A9090" w:rsidR="00E5499D" w:rsidRPr="002C6CB5" w:rsidRDefault="00E5499D" w:rsidP="00E5499D">
          <w:pPr>
            <w:spacing w:after="120" w:line="20" w:lineRule="atLeast"/>
            <w:contextualSpacing/>
            <w:jc w:val="center"/>
            <w:rPr>
              <w:rFonts w:cstheme="minorHAnsi"/>
            </w:rPr>
          </w:pPr>
          <w:r w:rsidRPr="002C6CB5">
            <w:rPr>
              <w:rFonts w:cstheme="minorHAnsi"/>
              <w:i/>
              <w:iCs/>
              <w:sz w:val="28"/>
              <w:szCs w:val="28"/>
            </w:rPr>
            <w:t>BVPŽ kodas: 38900000-4 Įvairūs vertinimo arba tyrimo prietaisai</w:t>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62E0C1B" w14:textId="4E1FCA2D" w:rsidR="00CD136F"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6078982" w:history="1">
                <w:r w:rsidR="00CD136F" w:rsidRPr="00454BB8">
                  <w:rPr>
                    <w:rStyle w:val="Hipersaitas"/>
                    <w:rFonts w:cstheme="minorHAnsi"/>
                    <w:noProof/>
                  </w:rPr>
                  <w:t>1.</w:t>
                </w:r>
                <w:r w:rsidR="00CD136F">
                  <w:rPr>
                    <w:noProof/>
                    <w:kern w:val="2"/>
                    <w:sz w:val="24"/>
                    <w:szCs w:val="24"/>
                    <w14:ligatures w14:val="standardContextual"/>
                  </w:rPr>
                  <w:tab/>
                </w:r>
                <w:r w:rsidR="00CD136F" w:rsidRPr="00454BB8">
                  <w:rPr>
                    <w:rStyle w:val="Hipersaitas"/>
                    <w:rFonts w:cstheme="minorHAnsi"/>
                    <w:noProof/>
                  </w:rPr>
                  <w:t>Bendra informacija</w:t>
                </w:r>
                <w:r w:rsidR="00CD136F">
                  <w:rPr>
                    <w:noProof/>
                    <w:webHidden/>
                  </w:rPr>
                  <w:tab/>
                </w:r>
                <w:r w:rsidR="00CD136F">
                  <w:rPr>
                    <w:noProof/>
                    <w:webHidden/>
                  </w:rPr>
                  <w:fldChar w:fldCharType="begin"/>
                </w:r>
                <w:r w:rsidR="00CD136F">
                  <w:rPr>
                    <w:noProof/>
                    <w:webHidden/>
                  </w:rPr>
                  <w:instrText xml:space="preserve"> PAGEREF _Toc216078982 \h </w:instrText>
                </w:r>
                <w:r w:rsidR="00CD136F">
                  <w:rPr>
                    <w:noProof/>
                    <w:webHidden/>
                  </w:rPr>
                </w:r>
                <w:r w:rsidR="00CD136F">
                  <w:rPr>
                    <w:noProof/>
                    <w:webHidden/>
                  </w:rPr>
                  <w:fldChar w:fldCharType="separate"/>
                </w:r>
                <w:r w:rsidR="00CD136F">
                  <w:rPr>
                    <w:noProof/>
                    <w:webHidden/>
                  </w:rPr>
                  <w:t>1</w:t>
                </w:r>
                <w:r w:rsidR="00CD136F">
                  <w:rPr>
                    <w:noProof/>
                    <w:webHidden/>
                  </w:rPr>
                  <w:fldChar w:fldCharType="end"/>
                </w:r>
              </w:hyperlink>
            </w:p>
            <w:p w14:paraId="4F93300A" w14:textId="5DAEE28F" w:rsidR="00CD136F" w:rsidRDefault="00CD136F">
              <w:pPr>
                <w:pStyle w:val="Turinys1"/>
                <w:rPr>
                  <w:noProof/>
                  <w:kern w:val="2"/>
                  <w:sz w:val="24"/>
                  <w:szCs w:val="24"/>
                  <w14:ligatures w14:val="standardContextual"/>
                </w:rPr>
              </w:pPr>
              <w:hyperlink w:anchor="_Toc216078983" w:history="1">
                <w:r w:rsidRPr="00454BB8">
                  <w:rPr>
                    <w:rStyle w:val="Hipersaitas"/>
                    <w:rFonts w:ascii="Calibri" w:hAnsi="Calibri" w:cs="Calibri"/>
                    <w:noProof/>
                  </w:rPr>
                  <w:t>2</w:t>
                </w:r>
                <w:r w:rsidRPr="00454BB8">
                  <w:rPr>
                    <w:rStyle w:val="Hipersaitas"/>
                    <w:noProof/>
                  </w:rPr>
                  <w:t xml:space="preserve">. </w:t>
                </w:r>
                <w:r w:rsidRPr="00454BB8">
                  <w:rPr>
                    <w:rStyle w:val="Hipersaitas"/>
                    <w:rFonts w:cstheme="minorHAnsi"/>
                    <w:noProof/>
                  </w:rPr>
                  <w:t>Pirkimo objektas</w:t>
                </w:r>
                <w:r>
                  <w:rPr>
                    <w:noProof/>
                    <w:webHidden/>
                  </w:rPr>
                  <w:tab/>
                </w:r>
                <w:r>
                  <w:rPr>
                    <w:noProof/>
                    <w:webHidden/>
                  </w:rPr>
                  <w:fldChar w:fldCharType="begin"/>
                </w:r>
                <w:r>
                  <w:rPr>
                    <w:noProof/>
                    <w:webHidden/>
                  </w:rPr>
                  <w:instrText xml:space="preserve"> PAGEREF _Toc216078983 \h </w:instrText>
                </w:r>
                <w:r>
                  <w:rPr>
                    <w:noProof/>
                    <w:webHidden/>
                  </w:rPr>
                </w:r>
                <w:r>
                  <w:rPr>
                    <w:noProof/>
                    <w:webHidden/>
                  </w:rPr>
                  <w:fldChar w:fldCharType="separate"/>
                </w:r>
                <w:r>
                  <w:rPr>
                    <w:noProof/>
                    <w:webHidden/>
                  </w:rPr>
                  <w:t>1</w:t>
                </w:r>
                <w:r>
                  <w:rPr>
                    <w:noProof/>
                    <w:webHidden/>
                  </w:rPr>
                  <w:fldChar w:fldCharType="end"/>
                </w:r>
              </w:hyperlink>
            </w:p>
            <w:p w14:paraId="5CA6CD5E" w14:textId="573E0973" w:rsidR="00CD136F" w:rsidRDefault="00CD136F">
              <w:pPr>
                <w:pStyle w:val="Turinys1"/>
                <w:rPr>
                  <w:noProof/>
                  <w:kern w:val="2"/>
                  <w:sz w:val="24"/>
                  <w:szCs w:val="24"/>
                  <w14:ligatures w14:val="standardContextual"/>
                </w:rPr>
              </w:pPr>
              <w:hyperlink w:anchor="_Toc216078984" w:history="1">
                <w:r w:rsidRPr="00454BB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_Toc216078984 \h </w:instrText>
                </w:r>
                <w:r>
                  <w:rPr>
                    <w:noProof/>
                    <w:webHidden/>
                  </w:rPr>
                </w:r>
                <w:r>
                  <w:rPr>
                    <w:noProof/>
                    <w:webHidden/>
                  </w:rPr>
                  <w:fldChar w:fldCharType="separate"/>
                </w:r>
                <w:r>
                  <w:rPr>
                    <w:noProof/>
                    <w:webHidden/>
                  </w:rPr>
                  <w:t>2</w:t>
                </w:r>
                <w:r>
                  <w:rPr>
                    <w:noProof/>
                    <w:webHidden/>
                  </w:rPr>
                  <w:fldChar w:fldCharType="end"/>
                </w:r>
              </w:hyperlink>
            </w:p>
            <w:p w14:paraId="062171E8" w14:textId="7092A52B" w:rsidR="00CD136F" w:rsidRDefault="00CD136F">
              <w:pPr>
                <w:pStyle w:val="Turinys1"/>
                <w:rPr>
                  <w:noProof/>
                  <w:kern w:val="2"/>
                  <w:sz w:val="24"/>
                  <w:szCs w:val="24"/>
                  <w14:ligatures w14:val="standardContextual"/>
                </w:rPr>
              </w:pPr>
              <w:hyperlink w:anchor="_Toc216078985" w:history="1">
                <w:r w:rsidRPr="00454BB8">
                  <w:rPr>
                    <w:rStyle w:val="Hipersaitas"/>
                    <w:rFonts w:cstheme="majorHAnsi"/>
                    <w:noProof/>
                  </w:rPr>
                  <w:t xml:space="preserve">4. </w:t>
                </w:r>
                <w:r w:rsidRPr="00454BB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_Toc216078985 \h </w:instrText>
                </w:r>
                <w:r>
                  <w:rPr>
                    <w:noProof/>
                    <w:webHidden/>
                  </w:rPr>
                </w:r>
                <w:r>
                  <w:rPr>
                    <w:noProof/>
                    <w:webHidden/>
                  </w:rPr>
                  <w:fldChar w:fldCharType="separate"/>
                </w:r>
                <w:r>
                  <w:rPr>
                    <w:noProof/>
                    <w:webHidden/>
                  </w:rPr>
                  <w:t>2</w:t>
                </w:r>
                <w:r>
                  <w:rPr>
                    <w:noProof/>
                    <w:webHidden/>
                  </w:rPr>
                  <w:fldChar w:fldCharType="end"/>
                </w:r>
              </w:hyperlink>
            </w:p>
            <w:p w14:paraId="4C1B9431" w14:textId="16925A59" w:rsidR="00CD136F" w:rsidRDefault="00CD136F">
              <w:pPr>
                <w:pStyle w:val="Turinys1"/>
                <w:rPr>
                  <w:noProof/>
                  <w:kern w:val="2"/>
                  <w:sz w:val="24"/>
                  <w:szCs w:val="24"/>
                  <w14:ligatures w14:val="standardContextual"/>
                </w:rPr>
              </w:pPr>
              <w:hyperlink w:anchor="_Toc216078986" w:history="1">
                <w:r w:rsidRPr="00454BB8">
                  <w:rPr>
                    <w:rStyle w:val="Hipersaitas"/>
                    <w:rFonts w:cstheme="minorHAnsi"/>
                    <w:noProof/>
                  </w:rPr>
                  <w:t>5.</w:t>
                </w:r>
                <w:r w:rsidRPr="00454BB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_Toc216078986 \h </w:instrText>
                </w:r>
                <w:r>
                  <w:rPr>
                    <w:noProof/>
                    <w:webHidden/>
                  </w:rPr>
                </w:r>
                <w:r>
                  <w:rPr>
                    <w:noProof/>
                    <w:webHidden/>
                  </w:rPr>
                  <w:fldChar w:fldCharType="separate"/>
                </w:r>
                <w:r>
                  <w:rPr>
                    <w:noProof/>
                    <w:webHidden/>
                  </w:rPr>
                  <w:t>2</w:t>
                </w:r>
                <w:r>
                  <w:rPr>
                    <w:noProof/>
                    <w:webHidden/>
                  </w:rPr>
                  <w:fldChar w:fldCharType="end"/>
                </w:r>
              </w:hyperlink>
            </w:p>
            <w:p w14:paraId="5910FD82" w14:textId="3C09E91B" w:rsidR="00CD136F" w:rsidRDefault="00CD136F">
              <w:pPr>
                <w:pStyle w:val="Turinys1"/>
                <w:rPr>
                  <w:noProof/>
                  <w:kern w:val="2"/>
                  <w:sz w:val="24"/>
                  <w:szCs w:val="24"/>
                  <w14:ligatures w14:val="standardContextual"/>
                </w:rPr>
              </w:pPr>
              <w:hyperlink w:anchor="_Toc216078987" w:history="1">
                <w:r w:rsidRPr="00454BB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_Toc216078987 \h </w:instrText>
                </w:r>
                <w:r>
                  <w:rPr>
                    <w:noProof/>
                    <w:webHidden/>
                  </w:rPr>
                </w:r>
                <w:r>
                  <w:rPr>
                    <w:noProof/>
                    <w:webHidden/>
                  </w:rPr>
                  <w:fldChar w:fldCharType="separate"/>
                </w:r>
                <w:r>
                  <w:rPr>
                    <w:noProof/>
                    <w:webHidden/>
                  </w:rPr>
                  <w:t>2</w:t>
                </w:r>
                <w:r>
                  <w:rPr>
                    <w:noProof/>
                    <w:webHidden/>
                  </w:rPr>
                  <w:fldChar w:fldCharType="end"/>
                </w:r>
              </w:hyperlink>
            </w:p>
            <w:p w14:paraId="7BDA38AB" w14:textId="3C33C993" w:rsidR="00CD136F" w:rsidRDefault="00CD136F">
              <w:pPr>
                <w:pStyle w:val="Turinys1"/>
                <w:tabs>
                  <w:tab w:val="left" w:pos="720"/>
                </w:tabs>
                <w:rPr>
                  <w:noProof/>
                  <w:kern w:val="2"/>
                  <w:sz w:val="24"/>
                  <w:szCs w:val="24"/>
                  <w14:ligatures w14:val="standardContextual"/>
                </w:rPr>
              </w:pPr>
              <w:hyperlink w:anchor="_Toc216078988" w:history="1">
                <w:r w:rsidRPr="00454BB8">
                  <w:rPr>
                    <w:rStyle w:val="Hipersaitas"/>
                    <w:rFonts w:eastAsia="Calibri" w:cstheme="minorHAnsi"/>
                    <w:noProof/>
                  </w:rPr>
                  <w:t>7.</w:t>
                </w:r>
                <w:r>
                  <w:rPr>
                    <w:noProof/>
                    <w:kern w:val="2"/>
                    <w:sz w:val="24"/>
                    <w:szCs w:val="24"/>
                    <w14:ligatures w14:val="standardContextual"/>
                  </w:rPr>
                  <w:tab/>
                </w:r>
                <w:r w:rsidRPr="00454BB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_Toc216078988 \h </w:instrText>
                </w:r>
                <w:r>
                  <w:rPr>
                    <w:noProof/>
                    <w:webHidden/>
                  </w:rPr>
                </w:r>
                <w:r>
                  <w:rPr>
                    <w:noProof/>
                    <w:webHidden/>
                  </w:rPr>
                  <w:fldChar w:fldCharType="separate"/>
                </w:r>
                <w:r>
                  <w:rPr>
                    <w:noProof/>
                    <w:webHidden/>
                  </w:rPr>
                  <w:t>3</w:t>
                </w:r>
                <w:r>
                  <w:rPr>
                    <w:noProof/>
                    <w:webHidden/>
                  </w:rPr>
                  <w:fldChar w:fldCharType="end"/>
                </w:r>
              </w:hyperlink>
            </w:p>
            <w:p w14:paraId="7DBCED28" w14:textId="1ACB4EFC" w:rsidR="00CD136F" w:rsidRDefault="00CD136F">
              <w:pPr>
                <w:pStyle w:val="Turinys1"/>
                <w:tabs>
                  <w:tab w:val="left" w:pos="720"/>
                </w:tabs>
                <w:rPr>
                  <w:noProof/>
                  <w:kern w:val="2"/>
                  <w:sz w:val="24"/>
                  <w:szCs w:val="24"/>
                  <w14:ligatures w14:val="standardContextual"/>
                </w:rPr>
              </w:pPr>
              <w:hyperlink w:anchor="_Toc216078989" w:history="1">
                <w:r w:rsidRPr="00454BB8">
                  <w:rPr>
                    <w:rStyle w:val="Hipersaitas"/>
                    <w:rFonts w:eastAsia="Calibri" w:cstheme="minorHAnsi"/>
                    <w:noProof/>
                  </w:rPr>
                  <w:t>8.</w:t>
                </w:r>
                <w:r>
                  <w:rPr>
                    <w:noProof/>
                    <w:kern w:val="2"/>
                    <w:sz w:val="24"/>
                    <w:szCs w:val="24"/>
                    <w14:ligatures w14:val="standardContextual"/>
                  </w:rPr>
                  <w:tab/>
                </w:r>
                <w:r w:rsidRPr="00454BB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_Toc216078989 \h </w:instrText>
                </w:r>
                <w:r>
                  <w:rPr>
                    <w:noProof/>
                    <w:webHidden/>
                  </w:rPr>
                </w:r>
                <w:r>
                  <w:rPr>
                    <w:noProof/>
                    <w:webHidden/>
                  </w:rPr>
                  <w:fldChar w:fldCharType="separate"/>
                </w:r>
                <w:r>
                  <w:rPr>
                    <w:noProof/>
                    <w:webHidden/>
                  </w:rPr>
                  <w:t>3</w:t>
                </w:r>
                <w:r>
                  <w:rPr>
                    <w:noProof/>
                    <w:webHidden/>
                  </w:rPr>
                  <w:fldChar w:fldCharType="end"/>
                </w:r>
              </w:hyperlink>
            </w:p>
            <w:p w14:paraId="53E30D3E" w14:textId="4E0C934F" w:rsidR="00CD136F" w:rsidRDefault="00CD136F">
              <w:pPr>
                <w:pStyle w:val="Turinys1"/>
                <w:tabs>
                  <w:tab w:val="left" w:pos="720"/>
                </w:tabs>
                <w:rPr>
                  <w:noProof/>
                  <w:kern w:val="2"/>
                  <w:sz w:val="24"/>
                  <w:szCs w:val="24"/>
                  <w14:ligatures w14:val="standardContextual"/>
                </w:rPr>
              </w:pPr>
              <w:hyperlink w:anchor="_Toc216078990" w:history="1">
                <w:r w:rsidRPr="00454BB8">
                  <w:rPr>
                    <w:rStyle w:val="Hipersaitas"/>
                    <w:rFonts w:eastAsia="Calibri" w:cstheme="minorHAnsi"/>
                    <w:noProof/>
                  </w:rPr>
                  <w:t>9.</w:t>
                </w:r>
                <w:r>
                  <w:rPr>
                    <w:noProof/>
                    <w:kern w:val="2"/>
                    <w:sz w:val="24"/>
                    <w:szCs w:val="24"/>
                    <w14:ligatures w14:val="standardContextual"/>
                  </w:rPr>
                  <w:tab/>
                </w:r>
                <w:r w:rsidRPr="00454BB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_Toc216078990 \h </w:instrText>
                </w:r>
                <w:r>
                  <w:rPr>
                    <w:noProof/>
                    <w:webHidden/>
                  </w:rPr>
                </w:r>
                <w:r>
                  <w:rPr>
                    <w:noProof/>
                    <w:webHidden/>
                  </w:rPr>
                  <w:fldChar w:fldCharType="separate"/>
                </w:r>
                <w:r>
                  <w:rPr>
                    <w:noProof/>
                    <w:webHidden/>
                  </w:rPr>
                  <w:t>4</w:t>
                </w:r>
                <w:r>
                  <w:rPr>
                    <w:noProof/>
                    <w:webHidden/>
                  </w:rPr>
                  <w:fldChar w:fldCharType="end"/>
                </w:r>
              </w:hyperlink>
            </w:p>
            <w:p w14:paraId="487FEB26" w14:textId="5ACAF8DD" w:rsidR="00CD136F" w:rsidRDefault="00CD136F">
              <w:pPr>
                <w:pStyle w:val="Turinys1"/>
                <w:tabs>
                  <w:tab w:val="left" w:pos="720"/>
                </w:tabs>
                <w:rPr>
                  <w:noProof/>
                  <w:kern w:val="2"/>
                  <w:sz w:val="24"/>
                  <w:szCs w:val="24"/>
                  <w14:ligatures w14:val="standardContextual"/>
                </w:rPr>
              </w:pPr>
              <w:hyperlink w:anchor="_Toc216078991" w:history="1">
                <w:r w:rsidRPr="00454BB8">
                  <w:rPr>
                    <w:rStyle w:val="Hipersaitas"/>
                    <w:rFonts w:eastAsia="Calibri" w:cstheme="minorHAnsi"/>
                    <w:noProof/>
                  </w:rPr>
                  <w:t>10.</w:t>
                </w:r>
                <w:r>
                  <w:rPr>
                    <w:noProof/>
                    <w:kern w:val="2"/>
                    <w:sz w:val="24"/>
                    <w:szCs w:val="24"/>
                    <w14:ligatures w14:val="standardContextual"/>
                  </w:rPr>
                  <w:tab/>
                </w:r>
                <w:r w:rsidRPr="00454BB8">
                  <w:rPr>
                    <w:rStyle w:val="Hipersaitas"/>
                    <w:rFonts w:cstheme="minorHAnsi"/>
                    <w:noProof/>
                  </w:rPr>
                  <w:t>Sutarties sudarymas</w:t>
                </w:r>
                <w:r>
                  <w:rPr>
                    <w:noProof/>
                    <w:webHidden/>
                  </w:rPr>
                  <w:tab/>
                </w:r>
                <w:r>
                  <w:rPr>
                    <w:noProof/>
                    <w:webHidden/>
                  </w:rPr>
                  <w:fldChar w:fldCharType="begin"/>
                </w:r>
                <w:r>
                  <w:rPr>
                    <w:noProof/>
                    <w:webHidden/>
                  </w:rPr>
                  <w:instrText xml:space="preserve"> PAGEREF _Toc216078991 \h </w:instrText>
                </w:r>
                <w:r>
                  <w:rPr>
                    <w:noProof/>
                    <w:webHidden/>
                  </w:rPr>
                </w:r>
                <w:r>
                  <w:rPr>
                    <w:noProof/>
                    <w:webHidden/>
                  </w:rPr>
                  <w:fldChar w:fldCharType="separate"/>
                </w:r>
                <w:r>
                  <w:rPr>
                    <w:noProof/>
                    <w:webHidden/>
                  </w:rPr>
                  <w:t>4</w:t>
                </w:r>
                <w:r>
                  <w:rPr>
                    <w:noProof/>
                    <w:webHidden/>
                  </w:rPr>
                  <w:fldChar w:fldCharType="end"/>
                </w:r>
              </w:hyperlink>
            </w:p>
            <w:p w14:paraId="6E6CF2A9" w14:textId="7A343455" w:rsidR="00CD136F" w:rsidRDefault="00CD136F">
              <w:pPr>
                <w:pStyle w:val="Turinys1"/>
                <w:tabs>
                  <w:tab w:val="left" w:pos="720"/>
                </w:tabs>
                <w:rPr>
                  <w:noProof/>
                  <w:kern w:val="2"/>
                  <w:sz w:val="24"/>
                  <w:szCs w:val="24"/>
                  <w14:ligatures w14:val="standardContextual"/>
                </w:rPr>
              </w:pPr>
              <w:hyperlink w:anchor="_Toc216078992" w:history="1">
                <w:r w:rsidRPr="00454BB8">
                  <w:rPr>
                    <w:rStyle w:val="Hipersaitas"/>
                    <w:rFonts w:cstheme="minorHAnsi"/>
                    <w:noProof/>
                  </w:rPr>
                  <w:t>11.</w:t>
                </w:r>
                <w:r>
                  <w:rPr>
                    <w:noProof/>
                    <w:kern w:val="2"/>
                    <w:sz w:val="24"/>
                    <w:szCs w:val="24"/>
                    <w14:ligatures w14:val="standardContextual"/>
                  </w:rPr>
                  <w:tab/>
                </w:r>
                <w:r w:rsidRPr="00454BB8">
                  <w:rPr>
                    <w:rStyle w:val="Hipersaitas"/>
                    <w:rFonts w:cstheme="minorHAnsi"/>
                    <w:noProof/>
                  </w:rPr>
                  <w:t>Kitos sąlygos</w:t>
                </w:r>
                <w:r>
                  <w:rPr>
                    <w:noProof/>
                    <w:webHidden/>
                  </w:rPr>
                  <w:tab/>
                </w:r>
                <w:r>
                  <w:rPr>
                    <w:noProof/>
                    <w:webHidden/>
                  </w:rPr>
                  <w:fldChar w:fldCharType="begin"/>
                </w:r>
                <w:r>
                  <w:rPr>
                    <w:noProof/>
                    <w:webHidden/>
                  </w:rPr>
                  <w:instrText xml:space="preserve"> PAGEREF _Toc216078992 \h </w:instrText>
                </w:r>
                <w:r>
                  <w:rPr>
                    <w:noProof/>
                    <w:webHidden/>
                  </w:rPr>
                </w:r>
                <w:r>
                  <w:rPr>
                    <w:noProof/>
                    <w:webHidden/>
                  </w:rPr>
                  <w:fldChar w:fldCharType="separate"/>
                </w:r>
                <w:r>
                  <w:rPr>
                    <w:noProof/>
                    <w:webHidden/>
                  </w:rPr>
                  <w:t>4</w:t>
                </w:r>
                <w:r>
                  <w:rPr>
                    <w:noProof/>
                    <w:webHidden/>
                  </w:rPr>
                  <w:fldChar w:fldCharType="end"/>
                </w:r>
              </w:hyperlink>
            </w:p>
            <w:p w14:paraId="64A61FC6" w14:textId="10510383" w:rsidR="00CD136F" w:rsidRDefault="00CD136F">
              <w:pPr>
                <w:pStyle w:val="Turinys1"/>
                <w:rPr>
                  <w:noProof/>
                  <w:kern w:val="2"/>
                  <w:sz w:val="24"/>
                  <w:szCs w:val="24"/>
                  <w14:ligatures w14:val="standardContextual"/>
                </w:rPr>
              </w:pPr>
              <w:hyperlink w:anchor="_Toc216078993" w:history="1">
                <w:r w:rsidRPr="00454BB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_Toc216078993 \h </w:instrText>
                </w:r>
                <w:r>
                  <w:rPr>
                    <w:noProof/>
                    <w:webHidden/>
                  </w:rPr>
                </w:r>
                <w:r>
                  <w:rPr>
                    <w:noProof/>
                    <w:webHidden/>
                  </w:rPr>
                  <w:fldChar w:fldCharType="separate"/>
                </w:r>
                <w:r>
                  <w:rPr>
                    <w:noProof/>
                    <w:webHidden/>
                  </w:rPr>
                  <w:t>22</w:t>
                </w:r>
                <w:r>
                  <w:rPr>
                    <w:noProof/>
                    <w:webHidden/>
                  </w:rPr>
                  <w:fldChar w:fldCharType="end"/>
                </w:r>
              </w:hyperlink>
            </w:p>
            <w:p w14:paraId="541DDBCD" w14:textId="1FD9A75B" w:rsidR="00CD136F" w:rsidRDefault="00CD136F">
              <w:pPr>
                <w:pStyle w:val="Turinys2"/>
                <w:rPr>
                  <w:noProof/>
                  <w:kern w:val="2"/>
                  <w:sz w:val="24"/>
                  <w:szCs w:val="24"/>
                  <w14:ligatures w14:val="standardContextual"/>
                </w:rPr>
              </w:pPr>
              <w:hyperlink w:anchor="_Toc216078994" w:history="1">
                <w:r w:rsidRPr="00454BB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_Toc216078994 \h </w:instrText>
                </w:r>
                <w:r>
                  <w:rPr>
                    <w:noProof/>
                    <w:webHidden/>
                  </w:rPr>
                </w:r>
                <w:r>
                  <w:rPr>
                    <w:noProof/>
                    <w:webHidden/>
                  </w:rPr>
                  <w:fldChar w:fldCharType="separate"/>
                </w:r>
                <w:r>
                  <w:rPr>
                    <w:noProof/>
                    <w:webHidden/>
                  </w:rPr>
                  <w:t>24</w:t>
                </w:r>
                <w:r>
                  <w:rPr>
                    <w:noProof/>
                    <w:webHidden/>
                  </w:rPr>
                  <w:fldChar w:fldCharType="end"/>
                </w:r>
              </w:hyperlink>
            </w:p>
            <w:p w14:paraId="18861E64" w14:textId="2B406CEE" w:rsidR="00CD136F" w:rsidRDefault="00CD136F">
              <w:pPr>
                <w:pStyle w:val="Turinys2"/>
                <w:rPr>
                  <w:noProof/>
                  <w:kern w:val="2"/>
                  <w:sz w:val="24"/>
                  <w:szCs w:val="24"/>
                  <w14:ligatures w14:val="standardContextual"/>
                </w:rPr>
              </w:pPr>
              <w:hyperlink w:anchor="_Toc216078995" w:history="1">
                <w:r w:rsidRPr="00454BB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_Toc216078995 \h </w:instrText>
                </w:r>
                <w:r>
                  <w:rPr>
                    <w:noProof/>
                    <w:webHidden/>
                  </w:rPr>
                </w:r>
                <w:r>
                  <w:rPr>
                    <w:noProof/>
                    <w:webHidden/>
                  </w:rPr>
                  <w:fldChar w:fldCharType="separate"/>
                </w:r>
                <w:r>
                  <w:rPr>
                    <w:noProof/>
                    <w:webHidden/>
                  </w:rPr>
                  <w:t>26</w:t>
                </w:r>
                <w:r>
                  <w:rPr>
                    <w:noProof/>
                    <w:webHidden/>
                  </w:rPr>
                  <w:fldChar w:fldCharType="end"/>
                </w:r>
              </w:hyperlink>
            </w:p>
            <w:p w14:paraId="6C48B0C7" w14:textId="45CCBC3C" w:rsidR="00CD136F" w:rsidRDefault="00CD136F">
              <w:pPr>
                <w:pStyle w:val="Turinys2"/>
                <w:rPr>
                  <w:noProof/>
                  <w:kern w:val="2"/>
                  <w:sz w:val="24"/>
                  <w:szCs w:val="24"/>
                  <w14:ligatures w14:val="standardContextual"/>
                </w:rPr>
              </w:pPr>
              <w:hyperlink w:anchor="_Toc216078996" w:history="1">
                <w:r w:rsidRPr="00454BB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_Toc216078996 \h </w:instrText>
                </w:r>
                <w:r>
                  <w:rPr>
                    <w:noProof/>
                    <w:webHidden/>
                  </w:rPr>
                </w:r>
                <w:r>
                  <w:rPr>
                    <w:noProof/>
                    <w:webHidden/>
                  </w:rPr>
                  <w:fldChar w:fldCharType="separate"/>
                </w:r>
                <w:r>
                  <w:rPr>
                    <w:noProof/>
                    <w:webHidden/>
                  </w:rPr>
                  <w:t>35</w:t>
                </w:r>
                <w:r>
                  <w:rPr>
                    <w:noProof/>
                    <w:webHidden/>
                  </w:rPr>
                  <w:fldChar w:fldCharType="end"/>
                </w:r>
              </w:hyperlink>
            </w:p>
            <w:p w14:paraId="3BB2A2F3" w14:textId="68E03201" w:rsidR="00CD136F" w:rsidRDefault="00CD136F">
              <w:pPr>
                <w:pStyle w:val="Turinys2"/>
                <w:rPr>
                  <w:noProof/>
                  <w:kern w:val="2"/>
                  <w:sz w:val="24"/>
                  <w:szCs w:val="24"/>
                  <w14:ligatures w14:val="standardContextual"/>
                </w:rPr>
              </w:pPr>
              <w:hyperlink w:anchor="_Toc216078997" w:history="1">
                <w:r w:rsidRPr="00454BB8">
                  <w:rPr>
                    <w:rStyle w:val="Hipersaitas"/>
                    <w:rFonts w:eastAsia="Calibri" w:cstheme="minorHAnsi"/>
                    <w:noProof/>
                  </w:rPr>
                  <w:t xml:space="preserve">Pirkimo sąlygų 5 priedas „EBVPD“ </w:t>
                </w:r>
                <w:r w:rsidRPr="00454BB8">
                  <w:rPr>
                    <w:rStyle w:val="Hipersaitas"/>
                    <w:rFonts w:cstheme="minorHAnsi"/>
                    <w:noProof/>
                  </w:rPr>
                  <w:t>(XML formatu)</w:t>
                </w:r>
                <w:r>
                  <w:rPr>
                    <w:noProof/>
                    <w:webHidden/>
                  </w:rPr>
                  <w:tab/>
                </w:r>
                <w:r>
                  <w:rPr>
                    <w:noProof/>
                    <w:webHidden/>
                  </w:rPr>
                  <w:fldChar w:fldCharType="begin"/>
                </w:r>
                <w:r>
                  <w:rPr>
                    <w:noProof/>
                    <w:webHidden/>
                  </w:rPr>
                  <w:instrText xml:space="preserve"> PAGEREF _Toc216078997 \h </w:instrText>
                </w:r>
                <w:r>
                  <w:rPr>
                    <w:noProof/>
                    <w:webHidden/>
                  </w:rPr>
                </w:r>
                <w:r>
                  <w:rPr>
                    <w:noProof/>
                    <w:webHidden/>
                  </w:rPr>
                  <w:fldChar w:fldCharType="separate"/>
                </w:r>
                <w:r>
                  <w:rPr>
                    <w:noProof/>
                    <w:webHidden/>
                  </w:rPr>
                  <w:t>36</w:t>
                </w:r>
                <w:r>
                  <w:rPr>
                    <w:noProof/>
                    <w:webHidden/>
                  </w:rPr>
                  <w:fldChar w:fldCharType="end"/>
                </w:r>
              </w:hyperlink>
            </w:p>
            <w:p w14:paraId="4F222A67" w14:textId="0C25ABDF" w:rsidR="00CD136F" w:rsidRDefault="00CD136F">
              <w:pPr>
                <w:pStyle w:val="Turinys2"/>
                <w:rPr>
                  <w:noProof/>
                  <w:kern w:val="2"/>
                  <w:sz w:val="24"/>
                  <w:szCs w:val="24"/>
                  <w14:ligatures w14:val="standardContextual"/>
                </w:rPr>
              </w:pPr>
              <w:hyperlink w:anchor="_Toc216078998" w:history="1">
                <w:r w:rsidRPr="00454BB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_Toc216078998 \h </w:instrText>
                </w:r>
                <w:r>
                  <w:rPr>
                    <w:noProof/>
                    <w:webHidden/>
                  </w:rPr>
                </w:r>
                <w:r>
                  <w:rPr>
                    <w:noProof/>
                    <w:webHidden/>
                  </w:rPr>
                  <w:fldChar w:fldCharType="separate"/>
                </w:r>
                <w:r>
                  <w:rPr>
                    <w:noProof/>
                    <w:webHidden/>
                  </w:rPr>
                  <w:t>37</w:t>
                </w:r>
                <w:r>
                  <w:rPr>
                    <w:noProof/>
                    <w:webHidden/>
                  </w:rPr>
                  <w:fldChar w:fldCharType="end"/>
                </w:r>
              </w:hyperlink>
            </w:p>
            <w:p w14:paraId="6CC1A15C" w14:textId="407A3DD8" w:rsidR="00CD136F" w:rsidRDefault="00CD136F">
              <w:pPr>
                <w:pStyle w:val="Turinys2"/>
                <w:rPr>
                  <w:noProof/>
                  <w:kern w:val="2"/>
                  <w:sz w:val="24"/>
                  <w:szCs w:val="24"/>
                  <w14:ligatures w14:val="standardContextual"/>
                </w:rPr>
              </w:pPr>
              <w:hyperlink w:anchor="_Toc216078999" w:history="1">
                <w:r w:rsidRPr="00454BB8">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_Toc216078999 \h </w:instrText>
                </w:r>
                <w:r>
                  <w:rPr>
                    <w:noProof/>
                    <w:webHidden/>
                  </w:rPr>
                </w:r>
                <w:r>
                  <w:rPr>
                    <w:noProof/>
                    <w:webHidden/>
                  </w:rPr>
                  <w:fldChar w:fldCharType="separate"/>
                </w:r>
                <w:r>
                  <w:rPr>
                    <w:noProof/>
                    <w:webHidden/>
                  </w:rPr>
                  <w:t>38</w:t>
                </w:r>
                <w:r>
                  <w:rPr>
                    <w:noProof/>
                    <w:webHidden/>
                  </w:rPr>
                  <w:fldChar w:fldCharType="end"/>
                </w:r>
              </w:hyperlink>
            </w:p>
            <w:p w14:paraId="5B582E7F" w14:textId="0F974AE1" w:rsidR="00CD136F" w:rsidRDefault="00CD136F">
              <w:pPr>
                <w:pStyle w:val="Turinys2"/>
                <w:rPr>
                  <w:noProof/>
                  <w:kern w:val="2"/>
                  <w:sz w:val="24"/>
                  <w:szCs w:val="24"/>
                  <w14:ligatures w14:val="standardContextual"/>
                </w:rPr>
              </w:pPr>
              <w:hyperlink w:anchor="_Toc216079000" w:history="1">
                <w:r w:rsidRPr="00454BB8">
                  <w:rPr>
                    <w:rStyle w:val="Hipersaitas"/>
                    <w:noProof/>
                  </w:rPr>
                  <w:t>Pirkimo sąlygų 8 priedas „Sutarties projektas“</w:t>
                </w:r>
                <w:r>
                  <w:rPr>
                    <w:noProof/>
                    <w:webHidden/>
                  </w:rPr>
                  <w:tab/>
                </w:r>
                <w:r>
                  <w:rPr>
                    <w:noProof/>
                    <w:webHidden/>
                  </w:rPr>
                  <w:fldChar w:fldCharType="begin"/>
                </w:r>
                <w:r>
                  <w:rPr>
                    <w:noProof/>
                    <w:webHidden/>
                  </w:rPr>
                  <w:instrText xml:space="preserve"> PAGEREF _Toc216079000 \h </w:instrText>
                </w:r>
                <w:r>
                  <w:rPr>
                    <w:noProof/>
                    <w:webHidden/>
                  </w:rPr>
                </w:r>
                <w:r>
                  <w:rPr>
                    <w:noProof/>
                    <w:webHidden/>
                  </w:rPr>
                  <w:fldChar w:fldCharType="separate"/>
                </w:r>
                <w:r>
                  <w:rPr>
                    <w:noProof/>
                    <w:webHidden/>
                  </w:rPr>
                  <w:t>39</w:t>
                </w:r>
                <w:r>
                  <w:rPr>
                    <w:noProof/>
                    <w:webHidden/>
                  </w:rPr>
                  <w:fldChar w:fldCharType="end"/>
                </w:r>
              </w:hyperlink>
            </w:p>
            <w:p w14:paraId="0DDC40AE" w14:textId="60FCA38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6078982"/>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3E712528" w:rsidR="008272CE" w:rsidRPr="00E5499D" w:rsidRDefault="00A964DA" w:rsidP="00E5499D">
      <w:pPr>
        <w:pStyle w:val="Sraopastraipa"/>
        <w:numPr>
          <w:ilvl w:val="1"/>
          <w:numId w:val="1"/>
        </w:numPr>
        <w:spacing w:after="0" w:line="20" w:lineRule="atLeast"/>
        <w:ind w:left="0" w:firstLine="567"/>
        <w:jc w:val="both"/>
        <w:rPr>
          <w:rFonts w:cstheme="minorHAnsi"/>
        </w:rPr>
      </w:pPr>
      <w:r w:rsidRPr="00E5499D">
        <w:rPr>
          <w:rFonts w:cstheme="minorHAnsi"/>
        </w:rPr>
        <w:t>Valstybės sienos apsaugos tarnyba prie Lietuvos Respublikos vidaus reikalų ministerijos, juridinio asmens kodas 188608252 adresas Savanorių pr. 2, LT-03116 Vilnius. Perkančioji organizacija yra PVM mokėtoja.</w:t>
      </w:r>
    </w:p>
    <w:p w14:paraId="2239DD1B" w14:textId="1377CCBA" w:rsidR="002F5F8E" w:rsidRPr="00E5499D" w:rsidRDefault="002F5F8E" w:rsidP="00E5499D">
      <w:pPr>
        <w:pStyle w:val="Sraopastraipa"/>
        <w:numPr>
          <w:ilvl w:val="1"/>
          <w:numId w:val="1"/>
        </w:numPr>
        <w:spacing w:after="0" w:line="20" w:lineRule="atLeast"/>
        <w:ind w:left="0" w:firstLine="567"/>
        <w:jc w:val="both"/>
        <w:rPr>
          <w:rFonts w:cstheme="minorHAnsi"/>
        </w:rPr>
      </w:pPr>
      <w:r w:rsidRPr="00E5499D">
        <w:rPr>
          <w:rFonts w:cstheme="minorHAnsi"/>
        </w:rPr>
        <w:t>1.</w:t>
      </w:r>
      <w:r w:rsidR="00E5499D" w:rsidRPr="00E5499D">
        <w:rPr>
          <w:rFonts w:cstheme="minorHAnsi"/>
        </w:rPr>
        <w:t>2</w:t>
      </w:r>
      <w:r w:rsidRPr="00E5499D">
        <w:rPr>
          <w:rFonts w:cstheme="minorHAnsi"/>
        </w:rPr>
        <w:t xml:space="preserve">. </w:t>
      </w:r>
      <w:r w:rsidR="007D6857" w:rsidRPr="00E5499D">
        <w:rPr>
          <w:rFonts w:cstheme="minorHAnsi"/>
        </w:rPr>
        <w:t>Pirkimas</w:t>
      </w:r>
      <w:r w:rsidR="00B37854" w:rsidRPr="00E5499D">
        <w:rPr>
          <w:rFonts w:cstheme="minorHAnsi"/>
        </w:rPr>
        <w:t xml:space="preserve"> neatlieka</w:t>
      </w:r>
      <w:r w:rsidR="007D6857" w:rsidRPr="00E5499D">
        <w:rPr>
          <w:rFonts w:cstheme="minorHAnsi"/>
        </w:rPr>
        <w:t>mas</w:t>
      </w:r>
      <w:r w:rsidR="00B37854" w:rsidRPr="00E5499D">
        <w:rPr>
          <w:rFonts w:cstheme="minorHAnsi"/>
        </w:rPr>
        <w:t xml:space="preserve"> </w:t>
      </w:r>
      <w:r w:rsidRPr="00E5499D">
        <w:rPr>
          <w:rFonts w:cstheme="minorHAnsi"/>
        </w:rPr>
        <w:t>naudojantis centralizuotų pirkimų katalogu</w:t>
      </w:r>
      <w:r w:rsidR="007D6857" w:rsidRPr="00E5499D">
        <w:rPr>
          <w:rFonts w:cstheme="minorHAnsi"/>
        </w:rPr>
        <w:t xml:space="preserve">, nes </w:t>
      </w:r>
      <w:r w:rsidR="00E5499D" w:rsidRPr="00E5499D">
        <w:rPr>
          <w:rFonts w:cstheme="minorHAnsi"/>
        </w:rPr>
        <w:t>Pirkimo objektas nėra įtrauktas į CPO.LT ar VRS CPO katalogus</w:t>
      </w:r>
      <w:r w:rsidR="008C5F5E" w:rsidRPr="00E5499D">
        <w:rPr>
          <w:rFonts w:cstheme="minorHAnsi"/>
        </w:rPr>
        <w:t xml:space="preserve">. </w:t>
      </w:r>
      <w:r w:rsidRPr="00E5499D">
        <w:rPr>
          <w:rFonts w:cstheme="minorHAnsi"/>
        </w:rPr>
        <w:t xml:space="preserve"> </w:t>
      </w:r>
    </w:p>
    <w:p w14:paraId="62DF64D0" w14:textId="619888EE" w:rsidR="00AA23FB" w:rsidRPr="00E5499D" w:rsidRDefault="002F5F8E" w:rsidP="00E5499D">
      <w:pPr>
        <w:pStyle w:val="Sraopastraipa"/>
        <w:numPr>
          <w:ilvl w:val="1"/>
          <w:numId w:val="1"/>
        </w:numPr>
        <w:spacing w:after="0" w:line="20" w:lineRule="atLeast"/>
        <w:ind w:left="0" w:firstLine="567"/>
        <w:jc w:val="both"/>
        <w:rPr>
          <w:rFonts w:cstheme="minorHAnsi"/>
        </w:rPr>
      </w:pPr>
      <w:r w:rsidRPr="0037691C">
        <w:rPr>
          <w:rFonts w:cstheme="minorHAnsi"/>
        </w:rPr>
        <w:t xml:space="preserve">1.4. </w:t>
      </w:r>
      <w:r w:rsidR="00AA23FB" w:rsidRPr="00E5499D">
        <w:rPr>
          <w:rFonts w:cstheme="minorHAnsi"/>
        </w:rPr>
        <w:t>Perkančioji organizacija nerezervuoja teisės dalyvauti pirkime.</w:t>
      </w:r>
    </w:p>
    <w:p w14:paraId="573233DF" w14:textId="33CA0ED8" w:rsidR="00E32C8E" w:rsidRPr="00590030" w:rsidRDefault="00C447D2" w:rsidP="00E5499D">
      <w:pPr>
        <w:pStyle w:val="Sraopastraipa"/>
        <w:numPr>
          <w:ilvl w:val="1"/>
          <w:numId w:val="1"/>
        </w:numPr>
        <w:spacing w:after="0" w:line="20" w:lineRule="atLeast"/>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BE9F2D9" w:rsidR="005E62F0" w:rsidRPr="00E5499D" w:rsidRDefault="003A502A" w:rsidP="00E5499D">
      <w:pPr>
        <w:pStyle w:val="Sraopastraipa"/>
        <w:numPr>
          <w:ilvl w:val="1"/>
          <w:numId w:val="1"/>
        </w:numPr>
        <w:spacing w:after="0" w:line="20" w:lineRule="atLeast"/>
        <w:ind w:left="0" w:firstLine="567"/>
        <w:jc w:val="both"/>
        <w:rPr>
          <w:rFonts w:cstheme="minorHAnsi"/>
        </w:rPr>
      </w:pPr>
      <w:r w:rsidRPr="00997065">
        <w:rPr>
          <w:rFonts w:cstheme="minorHAnsi"/>
        </w:rPr>
        <w:t>Atliekamas žaliasis pirkimas. Pirkimas vykdomas vadovaujantis Lietuvos Respublikos aplinkos ministro 2011 m. birželio 28 d. įsakymo Nr. D1-508 „</w:t>
      </w:r>
      <w:hyperlink r:id="rId13" w:history="1">
        <w:r w:rsidRPr="00E5499D">
          <w:t>Dėl Aplinkos apsaugos kriterijų taikymo, vykdant žaliuosius pirkimus, tvarkos aprašo patvirtinimo</w:t>
        </w:r>
      </w:hyperlink>
      <w:r w:rsidR="00E5499D" w:rsidRPr="00E5499D">
        <w:rPr>
          <w:rFonts w:cstheme="minorHAnsi"/>
        </w:rPr>
        <w:t xml:space="preserve"> Aplinkos apsaugos kriterijų taikymo, vykdant žaliuosius pirkimus, tvarkos aprašo 4.4.4.4 papunkčiu: prekė yra tvirta, ilgaamžė, funkcionali, ji ar jos sudedamosios dalys tinka naudoti daug kartų ir (ar) lengvai pataisomos, ir (ar) pakeičiamos).Tiekėjas turi pateikti laisvos formos deklaraciją; atitikties įrodymo bus prašoma iš galimo laimėtojo.). Aplinkos apaugos kriterijai nustatyti 2 priedo Techninėje specifikacijoje ir sutarties specialiųjų sąlygų 12.1 papunktyje </w:t>
      </w:r>
      <w:r w:rsidRPr="00E5499D">
        <w:rPr>
          <w:rFonts w:cstheme="minorHAnsi"/>
        </w:rPr>
        <w:t>i].</w:t>
      </w:r>
    </w:p>
    <w:p w14:paraId="2413C02D" w14:textId="5E5CBAD0" w:rsidR="00E32C8E" w:rsidRPr="00E5499D"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Išankstinis skelbimas apie </w:t>
      </w:r>
      <w:r w:rsidR="007A68AD" w:rsidRPr="00E5499D">
        <w:rPr>
          <w:rFonts w:cstheme="minorHAnsi"/>
        </w:rPr>
        <w:t>p</w:t>
      </w:r>
      <w:r w:rsidRPr="00E5499D">
        <w:rPr>
          <w:rFonts w:cstheme="minorHAnsi"/>
        </w:rPr>
        <w:t xml:space="preserve">irkimą nebuvo paskelbtas. </w:t>
      </w:r>
    </w:p>
    <w:p w14:paraId="72EF28E7" w14:textId="26779B26" w:rsidR="00AF1430" w:rsidRDefault="00015FC9" w:rsidP="00E5499D">
      <w:pPr>
        <w:pStyle w:val="Sraopastraipa"/>
        <w:numPr>
          <w:ilvl w:val="1"/>
          <w:numId w:val="1"/>
        </w:numPr>
        <w:spacing w:after="0" w:line="20" w:lineRule="atLeast"/>
        <w:ind w:left="0" w:firstLine="567"/>
        <w:jc w:val="both"/>
        <w:rPr>
          <w:rFonts w:cstheme="minorHAnsi"/>
        </w:rPr>
      </w:pPr>
      <w:r>
        <w:rPr>
          <w:rFonts w:cstheme="minorHAnsi"/>
        </w:rPr>
        <w:t>P</w:t>
      </w:r>
      <w:r w:rsidR="00E32C8E" w:rsidRPr="00C447D2">
        <w:rPr>
          <w:rFonts w:cstheme="minorHAnsi"/>
        </w:rPr>
        <w:t xml:space="preserve">irkime </w:t>
      </w:r>
      <w:r w:rsidR="007A68AD" w:rsidRPr="00C447D2">
        <w:rPr>
          <w:rFonts w:cstheme="minorHAnsi"/>
        </w:rPr>
        <w:t>perkančioji organizacija</w:t>
      </w:r>
      <w:r w:rsidR="00E32C8E" w:rsidRPr="00C447D2">
        <w:rPr>
          <w:rFonts w:cstheme="minorHAnsi"/>
        </w:rPr>
        <w:t xml:space="preserve"> nenumato skelbti pranešimo dėl savanoriško </w:t>
      </w:r>
      <w:r w:rsidR="00E32C8E" w:rsidRPr="00E5499D">
        <w:rPr>
          <w:rFonts w:cstheme="minorHAnsi"/>
        </w:rPr>
        <w:t>ex ante</w:t>
      </w:r>
      <w:r w:rsidR="00E32C8E" w:rsidRPr="00C447D2">
        <w:rPr>
          <w:rFonts w:cstheme="minorHAnsi"/>
        </w:rPr>
        <w:t xml:space="preserve"> skaidrumo.</w:t>
      </w:r>
    </w:p>
    <w:p w14:paraId="54F87F9F" w14:textId="77777777" w:rsidR="004D070C" w:rsidRPr="00E5499D" w:rsidRDefault="007466F8" w:rsidP="00E5499D">
      <w:pPr>
        <w:pStyle w:val="Sraopastraipa"/>
        <w:numPr>
          <w:ilvl w:val="1"/>
          <w:numId w:val="1"/>
        </w:numPr>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Pr="00E5499D">
        <w:rPr>
          <w:rFonts w:cstheme="minorHAnsi"/>
        </w:rPr>
        <w:t>Perkančioji organizacija</w:t>
      </w:r>
      <w:r w:rsidR="003B78AD" w:rsidRPr="00E5499D">
        <w:rPr>
          <w:rFonts w:cstheme="minorHAnsi"/>
        </w:rPr>
        <w:t xml:space="preserve"> gali </w:t>
      </w:r>
      <w:r w:rsidR="00934599" w:rsidRPr="00E5499D">
        <w:rPr>
          <w:rFonts w:cstheme="minorHAnsi"/>
        </w:rPr>
        <w:t>numatyti, jog tiekėjai pateikti alternatyvius pasiūlymus</w:t>
      </w:r>
      <w:r w:rsidR="00F4541C" w:rsidRPr="00E5499D">
        <w:rPr>
          <w:rFonts w:cstheme="minorHAnsi"/>
        </w:rPr>
        <w:t xml:space="preserve"> gali</w:t>
      </w:r>
      <w:r w:rsidR="00934599" w:rsidRPr="00E5499D">
        <w:rPr>
          <w:rFonts w:cstheme="minorHAnsi"/>
        </w:rPr>
        <w:t xml:space="preserve">. Tokiu atveju </w:t>
      </w:r>
      <w:r w:rsidR="00BC10FB" w:rsidRPr="00E5499D">
        <w:rPr>
          <w:rFonts w:cstheme="minorHAnsi"/>
        </w:rPr>
        <w:t xml:space="preserve">ji </w:t>
      </w:r>
      <w:r w:rsidR="00A23042" w:rsidRPr="00E5499D">
        <w:rPr>
          <w:rFonts w:cstheme="minorHAnsi"/>
        </w:rPr>
        <w:t xml:space="preserve">pateikia </w:t>
      </w:r>
      <w:r w:rsidR="007A1E23" w:rsidRPr="00E5499D">
        <w:rPr>
          <w:rFonts w:cstheme="minorHAnsi"/>
        </w:rPr>
        <w:t xml:space="preserve">informaciją apie </w:t>
      </w:r>
      <w:r w:rsidR="00A23042" w:rsidRPr="00E5499D">
        <w:rPr>
          <w:rFonts w:cstheme="minorHAnsi"/>
        </w:rPr>
        <w:t xml:space="preserve">tokių pasiūlymų teikimo bei </w:t>
      </w:r>
      <w:r w:rsidR="00BC10FB" w:rsidRPr="00E5499D">
        <w:rPr>
          <w:rFonts w:cstheme="minorHAnsi"/>
        </w:rPr>
        <w:t xml:space="preserve">jų </w:t>
      </w:r>
      <w:r w:rsidR="00A23042" w:rsidRPr="00E5499D">
        <w:rPr>
          <w:rFonts w:cstheme="minorHAnsi"/>
        </w:rPr>
        <w:t>vertinimo tvarką.</w:t>
      </w:r>
    </w:p>
    <w:p w14:paraId="5D0EA3C4" w14:textId="3174BDA5" w:rsidR="004D070C" w:rsidRPr="00E5499D" w:rsidRDefault="004D070C" w:rsidP="00E5499D">
      <w:pPr>
        <w:pStyle w:val="Sraopastraipa"/>
        <w:numPr>
          <w:ilvl w:val="1"/>
          <w:numId w:val="1"/>
        </w:numPr>
        <w:spacing w:after="0" w:line="20" w:lineRule="atLeast"/>
        <w:ind w:left="0" w:firstLine="567"/>
        <w:jc w:val="both"/>
        <w:rPr>
          <w:rFonts w:cstheme="minorHAnsi"/>
        </w:rPr>
      </w:pPr>
      <w:r w:rsidRPr="00E5499D">
        <w:rPr>
          <w:rFonts w:cstheme="minorHAnsi"/>
        </w:rPr>
        <w:t xml:space="preserve"> Jeigu Pirkimo metu bus atliekama patikra Nacionaliniam saugumui užtikrinti svarbių objektų apsaugos įstatyme nustatyta tvarka, dalyvis turės pateikti tokiai patikrai atlikti reikalingus dokumentus. Perkančioji organizacija palieka šią nuostatą jeigu ji taikoma. </w:t>
      </w:r>
    </w:p>
    <w:p w14:paraId="0C002F05" w14:textId="68A15AD1" w:rsidR="00E32C8E" w:rsidRPr="00C447D2" w:rsidRDefault="00E32C8E" w:rsidP="00E5499D">
      <w:pPr>
        <w:pStyle w:val="Sraopastraipa"/>
        <w:numPr>
          <w:ilvl w:val="1"/>
          <w:numId w:val="1"/>
        </w:numPr>
        <w:spacing w:after="0" w:line="20" w:lineRule="atLeast"/>
        <w:ind w:left="0" w:firstLine="567"/>
        <w:jc w:val="both"/>
        <w:rPr>
          <w:rFonts w:cstheme="minorHAnsi"/>
        </w:rPr>
      </w:pPr>
      <w:r w:rsidRPr="00E5499D">
        <w:rPr>
          <w:rFonts w:cstheme="minorHAnsi"/>
        </w:rPr>
        <w:t>Bendrosios</w:t>
      </w:r>
      <w:r w:rsidRPr="00C447D2">
        <w:rPr>
          <w:rFonts w:eastAsia="Arial" w:cstheme="minorHAnsi"/>
          <w:color w:val="333333"/>
        </w:rPr>
        <w:t xml:space="preserve">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1607898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A3DE9F9"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5499D">
        <w:rPr>
          <w:rFonts w:eastAsia="Calibri"/>
        </w:rPr>
        <w:t xml:space="preserve">įsigyti </w:t>
      </w:r>
      <w:r w:rsidR="00E5499D" w:rsidRPr="00E5499D">
        <w:rPr>
          <w:rFonts w:eastAsia="Calibri"/>
        </w:rPr>
        <w:t>nešiojam</w:t>
      </w:r>
      <w:r w:rsidR="00E5499D">
        <w:rPr>
          <w:rFonts w:eastAsia="Calibri"/>
        </w:rPr>
        <w:t>us</w:t>
      </w:r>
      <w:r w:rsidR="00E5499D" w:rsidRPr="00E5499D">
        <w:rPr>
          <w:rFonts w:eastAsia="Calibri"/>
        </w:rPr>
        <w:t xml:space="preserve"> detektorius</w:t>
      </w:r>
      <w:r w:rsidR="00E5499D">
        <w:rPr>
          <w:rFonts w:eastAsia="Calibri"/>
        </w:rPr>
        <w:t>,</w:t>
      </w:r>
      <w:r w:rsidR="00E5499D" w:rsidRPr="00E5499D">
        <w:rPr>
          <w:rFonts w:eastAsia="Calibri"/>
        </w:rPr>
        <w:t xml:space="preserve"> skirt</w:t>
      </w:r>
      <w:r w:rsidR="00E5499D">
        <w:rPr>
          <w:rFonts w:eastAsia="Calibri"/>
        </w:rPr>
        <w:t>us</w:t>
      </w:r>
      <w:r w:rsidR="00E5499D" w:rsidRPr="00E5499D">
        <w:rPr>
          <w:rFonts w:eastAsia="Calibri"/>
        </w:rPr>
        <w:t xml:space="preserve"> aptikti pasislėpusius asmenis transporto priemonėse</w:t>
      </w:r>
      <w:r w:rsidR="00E5499D">
        <w:rPr>
          <w:rFonts w:eastAsia="Calibri"/>
        </w:rPr>
        <w:t>, 2 vnt</w:t>
      </w:r>
      <w:r w:rsidRPr="00E5499D">
        <w:rPr>
          <w:rFonts w:eastAsia="Calibri"/>
        </w:rPr>
        <w:t>.</w:t>
      </w:r>
      <w:r w:rsidRPr="00E5499D">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5499D">
        <w:rPr>
          <w:rFonts w:cstheme="minorHAnsi"/>
          <w:color w:val="00B050"/>
        </w:rPr>
        <w:t xml:space="preserve">2 </w:t>
      </w:r>
      <w:r w:rsidR="00444CAF" w:rsidRPr="00DC1957">
        <w:rPr>
          <w:rFonts w:cstheme="minorHAnsi"/>
        </w:rPr>
        <w:t>priede</w:t>
      </w:r>
      <w:r w:rsidRPr="00DC1957">
        <w:rPr>
          <w:rFonts w:cstheme="minorHAnsi"/>
        </w:rPr>
        <w:t>.</w:t>
      </w:r>
    </w:p>
    <w:p w14:paraId="48EEE6C2" w14:textId="0C368367" w:rsidR="00B41C66" w:rsidRPr="004B2A58" w:rsidRDefault="00B41C66"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Pirkimo objektas į dalis neskaidomas</w:t>
      </w:r>
      <w:r w:rsidR="004B2A58" w:rsidRPr="004B2A58">
        <w:rPr>
          <w:rFonts w:eastAsia="Calibri"/>
          <w:color w:val="000000" w:themeColor="text1"/>
        </w:rPr>
        <w:t>. Pirkimo apimtys, reikalavimai ir techninė specifikacija apibrėžti specialiųjų pirkimo sąlygų 2 priede. Skaidant pirkimą rizikuojama nupirkti skirtingus prietaisus, kurie reikalaus didesnių administracinių resursų ir naštos juos įsigyjant, naudojant ir prižiūrint. Taip pat praktika rodo, kad perkant didesnį kiekį tiekėjas pasiūlo mažesnę kainą. Siekiama maksimalaus efekto, taupant sąnaudas pirkimui, vengiant papildomų sąnaudų pareigūnų apmokymams (pareigūnai gali būti rotuojami, todėl perkėlus į kitą padalinį nemokės dirbti su kita įranga). Siekiama išlaikyti patikrinimų vienodą lygį, taupant sąnaudas priežiūrai.</w:t>
      </w:r>
    </w:p>
    <w:p w14:paraId="0CA81FB8" w14:textId="1CC12E7F" w:rsidR="00325243" w:rsidRPr="004B2A58" w:rsidRDefault="00E53E12" w:rsidP="004B2A58">
      <w:pPr>
        <w:pStyle w:val="Betarp"/>
        <w:numPr>
          <w:ilvl w:val="1"/>
          <w:numId w:val="5"/>
        </w:numPr>
        <w:spacing w:after="120"/>
        <w:ind w:left="0" w:firstLine="567"/>
        <w:contextualSpacing/>
        <w:jc w:val="both"/>
        <w:rPr>
          <w:rFonts w:eastAsia="Calibri"/>
          <w:color w:val="000000" w:themeColor="text1"/>
        </w:rPr>
      </w:pPr>
      <w:r w:rsidRPr="004B2A58">
        <w:rPr>
          <w:rFonts w:eastAsia="Calibri"/>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B2A58">
        <w:rPr>
          <w:rFonts w:eastAsia="Calibri"/>
          <w:color w:val="000000" w:themeColor="text1"/>
        </w:rPr>
        <w:t xml:space="preserve">turi būti </w:t>
      </w:r>
      <w:r w:rsidR="00AE7624" w:rsidRPr="004B2A58">
        <w:rPr>
          <w:rFonts w:eastAsia="Calibri"/>
          <w:color w:val="000000" w:themeColor="text1"/>
        </w:rPr>
        <w:t xml:space="preserve">laikoma, kad kiekviena tokia nuoroda yra pateikta su žodžiais „arba lygiavertis“. </w:t>
      </w:r>
    </w:p>
    <w:p w14:paraId="3031DC86" w14:textId="2CB1A822" w:rsidR="00004521" w:rsidRDefault="00004521" w:rsidP="004B2A58">
      <w:pPr>
        <w:pStyle w:val="Betarp"/>
        <w:numPr>
          <w:ilvl w:val="1"/>
          <w:numId w:val="5"/>
        </w:numPr>
        <w:spacing w:after="120"/>
        <w:ind w:left="0" w:firstLine="567"/>
        <w:contextualSpacing/>
        <w:jc w:val="both"/>
        <w:rPr>
          <w:rFonts w:cstheme="minorHAnsi"/>
        </w:rPr>
      </w:pPr>
      <w:r w:rsidRPr="004B2A58">
        <w:rPr>
          <w:rFonts w:eastAsia="Calibri"/>
          <w:color w:val="000000" w:themeColor="text1"/>
        </w:rPr>
        <w:t>Jeigu apibūdinant pirkimo objektą techninėje specifikacijoje nurodytas standartas</w:t>
      </w:r>
      <w:r w:rsidR="00245655" w:rsidRPr="004B2A58">
        <w:rPr>
          <w:rFonts w:eastAsia="Calibri"/>
          <w:color w:val="000000" w:themeColor="text1"/>
        </w:rPr>
        <w:t>, techninis liudijimas ar bendrosios techninės specifikacijos</w:t>
      </w:r>
      <w:r w:rsidR="00046522" w:rsidRPr="004B2A58">
        <w:rPr>
          <w:rFonts w:eastAsia="Calibri"/>
          <w:color w:val="000000" w:themeColor="text1"/>
        </w:rPr>
        <w:t xml:space="preserve"> (Europos standartą perimantis Lietuvos standartas, Europos techninio įvertinimo patvirtinimo dokumentas</w:t>
      </w:r>
      <w:r w:rsidR="00046522" w:rsidRPr="00046522">
        <w:rPr>
          <w:color w:val="000000"/>
        </w:rPr>
        <w:t>,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16078984"/>
      <w:r w:rsidRPr="00D24970">
        <w:rPr>
          <w:rFonts w:asciiTheme="minorHAnsi" w:hAnsiTheme="minorHAnsi" w:cstheme="minorHAnsi"/>
        </w:rPr>
        <w:lastRenderedPageBreak/>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368BF924" w:rsidR="00B176FD" w:rsidRPr="004B2A58" w:rsidRDefault="00862DB8" w:rsidP="004B2A58">
      <w:pPr>
        <w:pStyle w:val="Sraopastraipa"/>
        <w:spacing w:after="0"/>
        <w:ind w:left="0" w:firstLine="567"/>
        <w:jc w:val="both"/>
        <w:rPr>
          <w:rFonts w:cstheme="minorHAnsi"/>
          <w:i/>
        </w:rPr>
      </w:pPr>
      <w:r w:rsidRPr="00862DB8">
        <w:rPr>
          <w:rFonts w:cstheme="minorHAnsi"/>
          <w:iCs/>
        </w:rPr>
        <w:t>3.1</w:t>
      </w:r>
      <w:r w:rsidRPr="004B2A58">
        <w:rPr>
          <w:rFonts w:cstheme="minorHAnsi"/>
          <w:iCs/>
        </w:rPr>
        <w:t>.</w:t>
      </w:r>
      <w:r w:rsidRPr="004B2A58">
        <w:rPr>
          <w:rFonts w:cstheme="minorHAnsi"/>
          <w:i/>
        </w:rPr>
        <w:t xml:space="preserve"> </w:t>
      </w:r>
      <w:r w:rsidR="00B176FD" w:rsidRPr="004B2A58">
        <w:rPr>
          <w:rFonts w:cstheme="minorHAnsi"/>
        </w:rPr>
        <w:t xml:space="preserve">Perkančioji organizacija nerengs susitikimo su tiekėjais dėl pirkimo </w:t>
      </w:r>
      <w:r w:rsidR="004257A5" w:rsidRPr="004B2A58">
        <w:rPr>
          <w:rFonts w:cstheme="minorHAnsi"/>
        </w:rPr>
        <w:t>sąlyg</w:t>
      </w:r>
      <w:r w:rsidR="00B176FD" w:rsidRPr="004B2A58">
        <w:rPr>
          <w:rFonts w:cstheme="minorHAnsi"/>
        </w:rPr>
        <w:t>ų</w:t>
      </w:r>
      <w:r w:rsidR="00946722" w:rsidRPr="004B2A58">
        <w:rPr>
          <w:rFonts w:cstheme="minorHAnsi"/>
        </w:rPr>
        <w:t xml:space="preserve"> paaiškinimo</w:t>
      </w:r>
      <w:r w:rsidR="00B176FD" w:rsidRPr="004B2A58">
        <w:rPr>
          <w:rFonts w:cstheme="minorHAnsi"/>
        </w:rPr>
        <w:t>.</w:t>
      </w:r>
    </w:p>
    <w:p w14:paraId="0C296A49" w14:textId="21EC599F" w:rsidR="00B176FD" w:rsidRPr="004B2A58" w:rsidRDefault="004B2A58" w:rsidP="0097765E">
      <w:pPr>
        <w:pStyle w:val="Body2"/>
        <w:numPr>
          <w:ilvl w:val="1"/>
          <w:numId w:val="11"/>
        </w:numPr>
        <w:tabs>
          <w:tab w:val="left" w:pos="993"/>
        </w:tabs>
        <w:spacing w:after="0"/>
        <w:ind w:left="0" w:firstLine="567"/>
        <w:rPr>
          <w:rFonts w:asciiTheme="minorHAnsi" w:hAnsiTheme="minorHAnsi" w:cstheme="minorHAnsi"/>
          <w:color w:val="auto"/>
          <w:lang w:val="lt-LT"/>
        </w:rPr>
      </w:pPr>
      <w:r w:rsidRPr="004B2A58">
        <w:rPr>
          <w:rFonts w:asciiTheme="minorHAnsi" w:eastAsia="Calibri" w:hAnsiTheme="minorHAnsi" w:cstheme="minorHAnsi"/>
          <w:iCs/>
          <w:color w:val="auto"/>
          <w:lang w:val="lt-LT"/>
        </w:rPr>
        <w:t>Perkančioji organizacija nerengs objekto apžiūros</w:t>
      </w:r>
      <w:r w:rsidR="00946722" w:rsidRPr="004B2A58">
        <w:rPr>
          <w:rFonts w:asciiTheme="minorHAnsi" w:hAnsiTheme="minorHAnsi" w:cstheme="minorHAnsi"/>
          <w:i/>
          <w:color w:val="auto"/>
          <w:lang w:val="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1607898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4900C04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4B2A58">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576A5E6C" w:rsidR="007B6F6D" w:rsidRPr="00482A31"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482A31">
        <w:t xml:space="preserve">Tiekėjams nustatomi kvalifikacijos reikalavimai ir (arba) reikalavimai dėl kokybės vadybos sistemos ir (arba) aplinkos apsaugos vadybos sistemos standartų laikymosi ir jų atitiktį patvirtinantys dokumentai nurodyti </w:t>
      </w:r>
      <w:r w:rsidR="00765189" w:rsidRPr="00482A31">
        <w:t>specialiųjų p</w:t>
      </w:r>
      <w:r w:rsidR="00551FA7" w:rsidRPr="00482A31">
        <w:t xml:space="preserve">irkimo </w:t>
      </w:r>
      <w:r w:rsidR="00A6625B" w:rsidRPr="00482A31">
        <w:t xml:space="preserve">sąlygų </w:t>
      </w:r>
      <w:r w:rsidR="00482A31" w:rsidRPr="00482A31">
        <w:t>4</w:t>
      </w:r>
      <w:r w:rsidR="00A6625B" w:rsidRPr="00482A31">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607898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73D4D72D" w:rsidR="007E3A91" w:rsidRPr="002F3976" w:rsidRDefault="00F67C04" w:rsidP="00F67C04">
      <w:pPr>
        <w:spacing w:after="0" w:line="240" w:lineRule="auto"/>
        <w:ind w:firstLine="567"/>
        <w:jc w:val="both"/>
        <w:rPr>
          <w:rFonts w:cstheme="minorHAnsi"/>
        </w:rPr>
      </w:pPr>
      <w:r>
        <w:rPr>
          <w:rFonts w:cstheme="minorHAnsi"/>
          <w:color w:val="000000" w:themeColor="text1"/>
        </w:rPr>
        <w:t>5.1.</w:t>
      </w:r>
      <w:r w:rsidR="007E3A91" w:rsidRPr="002F3976">
        <w:rPr>
          <w:rFonts w:cstheme="minorHAnsi"/>
          <w:iCs/>
        </w:rPr>
        <w:t>Perkančioji organizacija atmes tiekėjo pasiūlymą, jei bus tenkinama bent viena VPĮ 45 straipsnio 2</w:t>
      </w:r>
      <w:r w:rsidR="007E3A91" w:rsidRPr="002F3976">
        <w:rPr>
          <w:rFonts w:cstheme="minorHAnsi"/>
          <w:iCs/>
          <w:vertAlign w:val="superscript"/>
        </w:rPr>
        <w:t>1</w:t>
      </w:r>
      <w:r w:rsidR="007E3A91" w:rsidRPr="002F3976">
        <w:rPr>
          <w:rFonts w:cstheme="minorHAnsi"/>
          <w:iCs/>
        </w:rPr>
        <w:t xml:space="preserve"> dalies 1-6 punktuose nurodytų sąlygų.  Tiekėjas kartu su pasiūlymu turi pateikti laisvos formos atitikties deklaraciją dėl atitikties VPĮ 45 straipsnio </w:t>
      </w:r>
      <w:r w:rsidR="007E3A91" w:rsidRPr="002F3976">
        <w:rPr>
          <w:rFonts w:cstheme="minorHAnsi"/>
          <w:i/>
        </w:rPr>
        <w:t>2</w:t>
      </w:r>
      <w:r w:rsidR="007E3A91" w:rsidRPr="002F3976">
        <w:rPr>
          <w:rFonts w:cstheme="minorHAnsi"/>
          <w:i/>
          <w:vertAlign w:val="superscript"/>
        </w:rPr>
        <w:t>1</w:t>
      </w:r>
      <w:r w:rsidR="007E3A91" w:rsidRPr="002F3976">
        <w:rPr>
          <w:rFonts w:cstheme="minorHAnsi"/>
          <w:i/>
        </w:rPr>
        <w:t xml:space="preserve"> dalies 1, 2, 3 ir 6 punktams</w:t>
      </w:r>
      <w:r w:rsidR="007E3A91" w:rsidRPr="002F3976">
        <w:rPr>
          <w:rFonts w:cstheme="minorHAnsi"/>
          <w:iCs/>
        </w:rPr>
        <w:t>.</w:t>
      </w:r>
    </w:p>
    <w:p w14:paraId="517ECE1E" w14:textId="1FFCE80B" w:rsidR="007E3A91" w:rsidRPr="002F3976" w:rsidRDefault="007E3A91" w:rsidP="007E3A91">
      <w:pPr>
        <w:pStyle w:val="Sraopastraipa"/>
        <w:spacing w:after="0" w:line="240" w:lineRule="auto"/>
        <w:ind w:left="0" w:firstLine="567"/>
        <w:jc w:val="both"/>
        <w:rPr>
          <w:rFonts w:cstheme="minorHAnsi"/>
        </w:rPr>
      </w:pPr>
      <w:r w:rsidRPr="002F3976">
        <w:rPr>
          <w:rFonts w:cstheme="minorHAnsi"/>
        </w:rPr>
        <w:t>5.</w:t>
      </w:r>
      <w:r w:rsidR="00F67C04" w:rsidRPr="002F3976">
        <w:rPr>
          <w:rFonts w:cstheme="minorHAnsi"/>
        </w:rPr>
        <w:t>2</w:t>
      </w:r>
      <w:r w:rsidRPr="002F3976">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F3976">
        <w:t>ir (ar) paaiškinimus</w:t>
      </w:r>
      <w:r w:rsidRPr="002F3976">
        <w:rPr>
          <w:rFonts w:cstheme="minorHAnsi"/>
        </w:rPr>
        <w:t xml:space="preserve">. Tokių dokumentų </w:t>
      </w:r>
      <w:r w:rsidRPr="002F3976">
        <w:t>ir (ar) paaiškinimų</w:t>
      </w:r>
      <w:r w:rsidRPr="002F3976">
        <w:rPr>
          <w:rFonts w:cstheme="minorHAnsi"/>
        </w:rPr>
        <w:t xml:space="preserve"> perkančioji organizacija gali prašyti bet kuriuo pirkimo procedūros metu siekdama užtikrinti tinkamą pirkimo procedūros atlikimą.</w:t>
      </w:r>
    </w:p>
    <w:p w14:paraId="3A724E18" w14:textId="0E13B808" w:rsidR="00E43E42" w:rsidRPr="007C0FFE" w:rsidRDefault="00F80B9A" w:rsidP="007C0FFE">
      <w:pPr>
        <w:pStyle w:val="Sraopastraipa"/>
        <w:spacing w:after="0" w:line="240" w:lineRule="auto"/>
        <w:ind w:left="0" w:firstLine="567"/>
        <w:jc w:val="both"/>
        <w:rPr>
          <w:i/>
        </w:rPr>
      </w:pPr>
      <w:r w:rsidRPr="002F3976">
        <w:rPr>
          <w:i/>
        </w:rPr>
        <w:t>5.5.</w:t>
      </w:r>
      <w:r w:rsidR="007C0FFE" w:rsidRPr="002F3976">
        <w:rPr>
          <w:i/>
        </w:rPr>
        <w:t xml:space="preserve"> </w:t>
      </w:r>
      <w:r w:rsidR="00145B8E" w:rsidRPr="002F3976">
        <w:t>Perkančioji organizacija</w:t>
      </w:r>
      <w:r w:rsidR="0062770C" w:rsidRPr="002F3976">
        <w:t>,</w:t>
      </w:r>
      <w:r w:rsidR="00145B8E" w:rsidRPr="002F3976">
        <w:t xml:space="preserve"> įvertin</w:t>
      </w:r>
      <w:r w:rsidR="00BE2699" w:rsidRPr="002F3976">
        <w:t xml:space="preserve">usi visus galinčius kelti grėsmę nacionalinio saugumo interesams rizikos veiksnius </w:t>
      </w:r>
      <w:r w:rsidR="007F6C5E" w:rsidRPr="002F3976">
        <w:t>numato</w:t>
      </w:r>
      <w:r w:rsidR="00BE2699" w:rsidRPr="002F3976">
        <w:t xml:space="preserve">, kad šiame pirkime </w:t>
      </w:r>
      <w:r w:rsidR="00314A80" w:rsidRPr="002F3976">
        <w:t xml:space="preserve">negali </w:t>
      </w:r>
      <w:r w:rsidR="00DF6558" w:rsidRPr="002F397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607898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2C6CB5" w:rsidRDefault="00192AF9" w:rsidP="001032F8">
      <w:pPr>
        <w:spacing w:after="0" w:line="20" w:lineRule="atLeast"/>
        <w:ind w:firstLine="567"/>
        <w:jc w:val="both"/>
        <w:rPr>
          <w:rFonts w:ascii="Calibri" w:hAnsi="Calibri" w:cs="Calibri"/>
          <w:i/>
          <w:iCs/>
        </w:rPr>
      </w:pPr>
      <w:r>
        <w:rPr>
          <w:rFonts w:ascii="Calibri" w:hAnsi="Calibri" w:cs="Calibri"/>
        </w:rPr>
        <w:t xml:space="preserve">6.1. </w:t>
      </w:r>
      <w:r w:rsidR="00EF5623" w:rsidRPr="002C6CB5">
        <w:rPr>
          <w:rFonts w:ascii="Calibri" w:hAnsi="Calibri" w:cs="Calibri"/>
        </w:rPr>
        <w:t xml:space="preserve">Tiekėjo </w:t>
      </w:r>
      <w:r w:rsidR="0058726C" w:rsidRPr="002C6CB5">
        <w:rPr>
          <w:rFonts w:ascii="Calibri" w:hAnsi="Calibri" w:cs="Calibri"/>
        </w:rPr>
        <w:t>p</w:t>
      </w:r>
      <w:r w:rsidR="00EF5623" w:rsidRPr="002C6CB5">
        <w:rPr>
          <w:rFonts w:ascii="Calibri" w:hAnsi="Calibri" w:cs="Calibri"/>
        </w:rPr>
        <w:t>asiūlymą sudaro CVP IS pateikiamų ir žemiau nurodytų dokumentų visuma</w:t>
      </w:r>
      <w:r w:rsidR="00FD53CF" w:rsidRPr="002C6CB5">
        <w:rPr>
          <w:rFonts w:ascii="Calibri" w:hAnsi="Calibri" w:cs="Calibri"/>
        </w:rPr>
        <w:t>:</w:t>
      </w:r>
    </w:p>
    <w:p w14:paraId="0B17BEF7" w14:textId="02470CF2" w:rsidR="00FF12F1" w:rsidRPr="002C6CB5" w:rsidRDefault="003F0DA7" w:rsidP="00FE7FEB">
      <w:pPr>
        <w:pStyle w:val="Sraopastraipa"/>
        <w:numPr>
          <w:ilvl w:val="2"/>
          <w:numId w:val="8"/>
        </w:numPr>
        <w:spacing w:after="0" w:line="240" w:lineRule="auto"/>
        <w:ind w:left="0" w:firstLine="567"/>
        <w:jc w:val="both"/>
        <w:rPr>
          <w:u w:val="single"/>
        </w:rPr>
      </w:pPr>
      <w:r w:rsidRPr="002C6CB5">
        <w:t xml:space="preserve">tiekėjo pasirašytas </w:t>
      </w:r>
      <w:r w:rsidR="005A195F" w:rsidRPr="002C6CB5">
        <w:t>p</w:t>
      </w:r>
      <w:r w:rsidRPr="002C6CB5">
        <w:t xml:space="preserve">asiūlymas, parengtas pagal </w:t>
      </w:r>
      <w:r w:rsidR="007C1C57" w:rsidRPr="002C6CB5">
        <w:t>specialiųjų p</w:t>
      </w:r>
      <w:r w:rsidR="00551FA7" w:rsidRPr="002C6CB5">
        <w:t xml:space="preserve">irkimo </w:t>
      </w:r>
      <w:r w:rsidR="00476F8C" w:rsidRPr="002C6CB5">
        <w:t>sąlygų</w:t>
      </w:r>
      <w:r w:rsidR="00DE5F20" w:rsidRPr="002C6CB5">
        <w:t xml:space="preserve"> </w:t>
      </w:r>
      <w:r w:rsidR="007C0FFE" w:rsidRPr="002C6CB5">
        <w:rPr>
          <w:shd w:val="clear" w:color="auto" w:fill="FFFFFF"/>
        </w:rPr>
        <w:t>6</w:t>
      </w:r>
      <w:r w:rsidR="00DE5F20" w:rsidRPr="002C6CB5">
        <w:rPr>
          <w:shd w:val="clear" w:color="auto" w:fill="FFFFFF"/>
        </w:rPr>
        <w:t xml:space="preserve"> </w:t>
      </w:r>
      <w:r w:rsidR="00476F8C" w:rsidRPr="002C6CB5">
        <w:t xml:space="preserve">priede </w:t>
      </w:r>
      <w:r w:rsidRPr="002C6CB5">
        <w:t xml:space="preserve">pateiktą </w:t>
      </w:r>
      <w:r w:rsidR="00C35C26" w:rsidRPr="002C6CB5">
        <w:t>p</w:t>
      </w:r>
      <w:r w:rsidRPr="002C6CB5">
        <w:t>asiūlymo formą.</w:t>
      </w:r>
    </w:p>
    <w:p w14:paraId="3459FD0B" w14:textId="6F28F80C" w:rsidR="009C1155" w:rsidRPr="002C6CB5" w:rsidRDefault="009C1155"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užpildytas EBVPD (specialiųjų pirkimo sąlygų </w:t>
      </w:r>
      <w:r w:rsidR="007C0FFE" w:rsidRPr="002C6CB5">
        <w:rPr>
          <w:rFonts w:cstheme="minorHAnsi"/>
        </w:rPr>
        <w:t>5</w:t>
      </w:r>
      <w:r w:rsidRPr="002C6CB5">
        <w:rPr>
          <w:rFonts w:cstheme="minorHAnsi"/>
        </w:rPr>
        <w:t xml:space="preserve"> priedas). </w:t>
      </w:r>
      <w:r w:rsidR="0008659E" w:rsidRPr="002C6CB5">
        <w:rPr>
          <w:rFonts w:cstheme="minorHAnsi"/>
        </w:rPr>
        <w:t>Pateikdamas ir p</w:t>
      </w:r>
      <w:r w:rsidRPr="002C6CB5">
        <w:rPr>
          <w:rFonts w:cstheme="minorHAnsi"/>
        </w:rPr>
        <w:t xml:space="preserve">asirašydamas </w:t>
      </w:r>
      <w:r w:rsidR="00C35C26" w:rsidRPr="002C6CB5">
        <w:rPr>
          <w:rFonts w:cstheme="minorHAnsi"/>
        </w:rPr>
        <w:t>p</w:t>
      </w:r>
      <w:r w:rsidRPr="002C6CB5">
        <w:rPr>
          <w:rFonts w:cstheme="minorHAnsi"/>
        </w:rPr>
        <w:t>asiūlymą, tiekėjas patvirtina ir EBVPD tikrumą;</w:t>
      </w:r>
    </w:p>
    <w:p w14:paraId="021CA68F" w14:textId="346D8E49" w:rsidR="007C1C57" w:rsidRPr="002C6CB5" w:rsidRDefault="000C55D6"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jungtinės veiklos sutarties kopija (jeigu </w:t>
      </w:r>
      <w:r w:rsidR="00C35C26" w:rsidRPr="002C6CB5">
        <w:rPr>
          <w:rFonts w:cstheme="minorHAnsi"/>
        </w:rPr>
        <w:t>p</w:t>
      </w:r>
      <w:r w:rsidRPr="002C6CB5">
        <w:rPr>
          <w:rFonts w:cstheme="minorHAnsi"/>
        </w:rPr>
        <w:t>irkime dalyvauja ūkio subjektų grupė jungtinės veiklos sutarties pagrindu)</w:t>
      </w:r>
      <w:r w:rsidR="007C1C57" w:rsidRPr="002C6CB5">
        <w:rPr>
          <w:rFonts w:cstheme="minorHAnsi"/>
        </w:rPr>
        <w:t>;</w:t>
      </w:r>
    </w:p>
    <w:p w14:paraId="50A0B33A" w14:textId="5DAAFF49" w:rsidR="006D0EC0" w:rsidRPr="002C6CB5" w:rsidRDefault="006D0EC0" w:rsidP="00FE7FEB">
      <w:pPr>
        <w:pStyle w:val="Sraopastraipa"/>
        <w:numPr>
          <w:ilvl w:val="2"/>
          <w:numId w:val="8"/>
        </w:numPr>
        <w:spacing w:after="0" w:line="240" w:lineRule="auto"/>
        <w:ind w:left="0" w:firstLine="567"/>
        <w:jc w:val="both"/>
        <w:rPr>
          <w:rFonts w:cstheme="minorHAnsi"/>
          <w:u w:val="single"/>
        </w:rPr>
      </w:pPr>
      <w:r w:rsidRPr="002C6CB5">
        <w:rPr>
          <w:rFonts w:cstheme="minorHAnsi"/>
        </w:rPr>
        <w:t xml:space="preserve">dokumentas, patvirtinantis, kad asmuo, kuris </w:t>
      </w:r>
      <w:r w:rsidR="0008659E" w:rsidRPr="002C6CB5">
        <w:rPr>
          <w:rFonts w:cstheme="minorHAnsi"/>
        </w:rPr>
        <w:t xml:space="preserve">pateikė ir </w:t>
      </w:r>
      <w:r w:rsidRPr="002C6CB5">
        <w:rPr>
          <w:rFonts w:cstheme="minorHAnsi"/>
        </w:rPr>
        <w:t>pasirašė</w:t>
      </w:r>
      <w:r w:rsidR="0008659E" w:rsidRPr="002C6CB5">
        <w:rPr>
          <w:rFonts w:cstheme="minorHAnsi"/>
        </w:rPr>
        <w:t xml:space="preserve"> </w:t>
      </w:r>
      <w:r w:rsidR="00212F68" w:rsidRPr="002C6CB5">
        <w:rPr>
          <w:rFonts w:cstheme="minorHAnsi"/>
        </w:rPr>
        <w:t>p</w:t>
      </w:r>
      <w:r w:rsidRPr="002C6CB5">
        <w:rPr>
          <w:rFonts w:cstheme="minorHAnsi"/>
        </w:rPr>
        <w:t xml:space="preserve">asiūlymą (jei jis ne tiekėjo vadovas), turėjo teisę jį </w:t>
      </w:r>
      <w:r w:rsidR="0008659E" w:rsidRPr="002C6CB5">
        <w:rPr>
          <w:rFonts w:cstheme="minorHAnsi"/>
        </w:rPr>
        <w:t xml:space="preserve">pateikti ir </w:t>
      </w:r>
      <w:r w:rsidRPr="002C6CB5">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301D7EA5" w:rsidR="00450415" w:rsidRPr="002C6CB5"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lastRenderedPageBreak/>
        <w:t xml:space="preserve">dokumentai, patvirtinantys, kad ūkio subjektas, kurio pajėgumais tiekėjas remiasi, atsižvelgdamas į specialiųjų </w:t>
      </w:r>
      <w:r w:rsidRPr="002C6CB5">
        <w:rPr>
          <w:rFonts w:cstheme="minorHAnsi"/>
        </w:rPr>
        <w:t xml:space="preserve">pirkimo sąlygų </w:t>
      </w:r>
      <w:r w:rsidR="007C0FFE" w:rsidRPr="002C6CB5">
        <w:rPr>
          <w:rFonts w:cstheme="minorHAnsi"/>
        </w:rPr>
        <w:t xml:space="preserve">4 </w:t>
      </w:r>
      <w:r w:rsidRPr="002C6CB5">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C6CB5">
        <w:rPr>
          <w:rFonts w:cstheme="minorHAnsi"/>
          <w:i/>
          <w:iCs/>
        </w:rPr>
        <w:t xml:space="preserve"> </w:t>
      </w:r>
    </w:p>
    <w:p w14:paraId="28DE3CC9" w14:textId="5D7EEAFF" w:rsidR="00450415" w:rsidRPr="002C6CB5" w:rsidRDefault="00450415" w:rsidP="00FE7FEB">
      <w:pPr>
        <w:pStyle w:val="Sraopastraipa"/>
        <w:numPr>
          <w:ilvl w:val="2"/>
          <w:numId w:val="8"/>
        </w:numPr>
        <w:tabs>
          <w:tab w:val="left" w:pos="1276"/>
        </w:tabs>
        <w:spacing w:after="0" w:line="240" w:lineRule="auto"/>
        <w:ind w:left="0" w:firstLine="567"/>
        <w:jc w:val="both"/>
        <w:rPr>
          <w:rFonts w:cstheme="minorHAnsi"/>
          <w:u w:val="single"/>
        </w:rPr>
      </w:pPr>
      <w:r w:rsidRPr="002C6CB5">
        <w:rPr>
          <w:rFonts w:cstheme="minorHAnsi"/>
        </w:rPr>
        <w:t xml:space="preserve">techninė specifikacija, užpildyta pagal specialiųjų pirkimo sąlygų </w:t>
      </w:r>
      <w:r w:rsidR="007C0FFE" w:rsidRPr="002C6CB5">
        <w:rPr>
          <w:rFonts w:cstheme="minorHAnsi"/>
        </w:rPr>
        <w:t xml:space="preserve">2  </w:t>
      </w:r>
      <w:r w:rsidRPr="002C6CB5">
        <w:rPr>
          <w:rFonts w:cstheme="minorHAnsi"/>
        </w:rPr>
        <w:t>riedą</w:t>
      </w:r>
      <w:r w:rsidRPr="002C6CB5">
        <w:rPr>
          <w:rFonts w:cstheme="minorHAnsi"/>
          <w:i/>
          <w:iCs/>
        </w:rPr>
        <w:t>;</w:t>
      </w:r>
    </w:p>
    <w:p w14:paraId="479B3B42" w14:textId="1AFC2F9E" w:rsidR="00FD03FA" w:rsidRPr="002C6CB5" w:rsidRDefault="00C7179F" w:rsidP="00922C44">
      <w:pPr>
        <w:spacing w:after="0" w:line="240" w:lineRule="auto"/>
        <w:ind w:firstLine="567"/>
        <w:jc w:val="both"/>
        <w:rPr>
          <w:u w:val="single"/>
        </w:rPr>
      </w:pPr>
      <w:r w:rsidRPr="002C6CB5">
        <w:rPr>
          <w:rFonts w:cstheme="minorHAnsi"/>
        </w:rPr>
        <w:t>6.2</w:t>
      </w:r>
      <w:r w:rsidR="00EE3480" w:rsidRPr="002C6CB5">
        <w:rPr>
          <w:rFonts w:cstheme="minorHAnsi"/>
        </w:rPr>
        <w:t>.</w:t>
      </w:r>
      <w:r w:rsidR="004771AF" w:rsidRPr="002C6CB5">
        <w:rPr>
          <w:rFonts w:cstheme="minorHAnsi"/>
        </w:rPr>
        <w:t xml:space="preserve"> </w:t>
      </w:r>
      <w:r w:rsidR="00BD41D7" w:rsidRPr="002C6CB5">
        <w:rPr>
          <w:rFonts w:eastAsia="Calibri" w:cstheme="minorHAnsi"/>
        </w:rPr>
        <w:t>P</w:t>
      </w:r>
      <w:r w:rsidR="00FD03FA" w:rsidRPr="002C6CB5">
        <w:rPr>
          <w:rFonts w:eastAsia="Calibri" w:cstheme="minorHAnsi"/>
        </w:rPr>
        <w:t xml:space="preserve">asiūlymas </w:t>
      </w:r>
      <w:r w:rsidR="00071366" w:rsidRPr="002C6CB5">
        <w:rPr>
          <w:rFonts w:eastAsia="Calibri" w:cstheme="minorHAnsi"/>
        </w:rPr>
        <w:t>turi</w:t>
      </w:r>
      <w:r w:rsidR="00FD03FA" w:rsidRPr="002C6CB5">
        <w:rPr>
          <w:rFonts w:eastAsia="Calibri" w:cstheme="minorHAnsi"/>
        </w:rPr>
        <w:t xml:space="preserve"> būti pasirašytas </w:t>
      </w:r>
      <w:r w:rsidR="00DD138F" w:rsidRPr="002C6CB5">
        <w:rPr>
          <w:rFonts w:eastAsia="Calibri" w:cstheme="minorHAnsi"/>
        </w:rPr>
        <w:t xml:space="preserve">fiziniu parašu arba </w:t>
      </w:r>
      <w:r w:rsidR="00FD03FA" w:rsidRPr="002C6CB5">
        <w:rPr>
          <w:rFonts w:eastAsia="Calibri" w:cstheme="minorHAnsi"/>
        </w:rPr>
        <w:t>kvalifikuotu elektroniniu parašu. Jeigu tiekėjas dokumentus tvirtina naudodamas elektroninį,</w:t>
      </w:r>
      <w:r w:rsidR="00FD03FA" w:rsidRPr="002C6CB5">
        <w:rPr>
          <w:rFonts w:eastAsia="Calibri"/>
        </w:rPr>
        <w:t xml:space="preserve"> o ne fizinį parašą, elektroninis parašas turi atitikti VPĮ 22 straipsnio 11 dalies 2 ir 3 punktuose nustatytus reikalavimus. </w:t>
      </w:r>
      <w:r w:rsidR="00FD03FA" w:rsidRPr="002C6CB5">
        <w:t>Perkančiajai organizacijai kilus abejonių dėl dokumentų tikrumo, ji turi teisę reikalauti pateikti dokumentų originalus.</w:t>
      </w:r>
      <w:r w:rsidR="00FD03FA" w:rsidRPr="002C6CB5">
        <w:rPr>
          <w:rFonts w:eastAsia="Calibri"/>
        </w:rPr>
        <w:t xml:space="preserve"> Gali būti:</w:t>
      </w:r>
    </w:p>
    <w:p w14:paraId="293D3908" w14:textId="1DF5A18C" w:rsidR="00FD03FA" w:rsidRPr="002C6CB5" w:rsidRDefault="00C7179F" w:rsidP="00922C44">
      <w:pPr>
        <w:pStyle w:val="Sraopastraipa"/>
        <w:spacing w:after="0" w:line="240" w:lineRule="auto"/>
        <w:ind w:left="0" w:firstLine="567"/>
        <w:jc w:val="both"/>
        <w:rPr>
          <w:rFonts w:cstheme="minorHAnsi"/>
          <w:bCs/>
          <w:iCs/>
          <w:u w:val="single"/>
        </w:rPr>
      </w:pPr>
      <w:r w:rsidRPr="002C6CB5">
        <w:rPr>
          <w:rFonts w:eastAsia="Calibri" w:cstheme="minorHAnsi"/>
          <w:bCs/>
          <w:iCs/>
        </w:rPr>
        <w:t>6</w:t>
      </w:r>
      <w:r w:rsidR="00390B20" w:rsidRPr="002C6CB5">
        <w:rPr>
          <w:rFonts w:eastAsia="Calibri" w:cstheme="minorHAnsi"/>
          <w:bCs/>
          <w:iCs/>
        </w:rPr>
        <w:t>.</w:t>
      </w:r>
      <w:r w:rsidRPr="002C6CB5">
        <w:rPr>
          <w:rFonts w:eastAsia="Calibri" w:cstheme="minorHAnsi"/>
          <w:bCs/>
          <w:iCs/>
        </w:rPr>
        <w:t>2</w:t>
      </w:r>
      <w:r w:rsidR="00390B20" w:rsidRPr="002C6CB5">
        <w:rPr>
          <w:rFonts w:eastAsia="Calibri" w:cstheme="minorHAnsi"/>
          <w:bCs/>
          <w:iCs/>
        </w:rPr>
        <w:t>.</w:t>
      </w:r>
      <w:r w:rsidR="00EE3480" w:rsidRPr="002C6CB5">
        <w:rPr>
          <w:rFonts w:eastAsia="Calibri" w:cstheme="minorHAnsi"/>
          <w:bCs/>
          <w:iCs/>
        </w:rPr>
        <w:t>1</w:t>
      </w:r>
      <w:r w:rsidR="00FD03FA" w:rsidRPr="002C6CB5">
        <w:rPr>
          <w:rFonts w:eastAsia="Calibri" w:cstheme="minorHAnsi"/>
          <w:bCs/>
          <w:iCs/>
        </w:rPr>
        <w:t xml:space="preserve"> pateikiami kvalifikuotu elektroniniu parašu pasirašyti elektroninėmis priemonėmis suformuoti dokumentai;</w:t>
      </w:r>
    </w:p>
    <w:p w14:paraId="2CC1AA85" w14:textId="40F4D236" w:rsidR="00FD03FA" w:rsidRPr="002C6CB5"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2C6CB5">
        <w:rPr>
          <w:rFonts w:eastAsia="Calibri" w:cstheme="minorHAnsi"/>
          <w:bCs/>
          <w:iCs/>
        </w:rPr>
        <w:t>skaitmeninės dokumentų kopijos (</w:t>
      </w:r>
      <w:r w:rsidRPr="002C6CB5">
        <w:rPr>
          <w:rFonts w:eastAsia="Calibri" w:cstheme="minorHAnsi"/>
          <w:iCs/>
        </w:rPr>
        <w:t>fiziniu parašu tvirtinami dokumentai turi būti pateikiami pasirašyti ir nuskenuoti)</w:t>
      </w:r>
      <w:r w:rsidRPr="002C6CB5">
        <w:rPr>
          <w:rFonts w:eastAsia="Calibri" w:cstheme="minorHAnsi"/>
          <w:bCs/>
          <w:iCs/>
        </w:rPr>
        <w:t>.</w:t>
      </w:r>
    </w:p>
    <w:p w14:paraId="6602056D" w14:textId="794BD25F" w:rsidR="0096678C" w:rsidRPr="00DD5A6E" w:rsidRDefault="0099696F" w:rsidP="00922C44">
      <w:pPr>
        <w:pStyle w:val="Sraopastraipa"/>
        <w:numPr>
          <w:ilvl w:val="1"/>
          <w:numId w:val="9"/>
        </w:numPr>
        <w:spacing w:line="240" w:lineRule="auto"/>
        <w:ind w:left="0" w:firstLine="567"/>
        <w:jc w:val="both"/>
      </w:pPr>
      <w:r w:rsidRPr="002C6CB5">
        <w:t>P</w:t>
      </w:r>
      <w:r w:rsidR="0048587E" w:rsidRPr="002C6CB5">
        <w:t>asiūlymas turi būti parengtas</w:t>
      </w:r>
      <w:r w:rsidR="00EE44B0" w:rsidRPr="002C6CB5">
        <w:t xml:space="preserve">, </w:t>
      </w:r>
      <w:r w:rsidR="0048587E" w:rsidRPr="002C6CB5">
        <w:t>lietuvių arba</w:t>
      </w:r>
      <w:r w:rsidRPr="002C6CB5">
        <w:t xml:space="preserve"> </w:t>
      </w:r>
      <w:r w:rsidR="0048587E" w:rsidRPr="002C6CB5">
        <w:t>anglų kalba</w:t>
      </w:r>
      <w:r w:rsidR="00D17972" w:rsidRPr="002C6CB5">
        <w:t>.</w:t>
      </w:r>
      <w:r w:rsidR="0048587E" w:rsidRPr="002C6CB5">
        <w:t xml:space="preserve"> </w:t>
      </w:r>
      <w:r w:rsidR="00F17A1F" w:rsidRPr="002C6CB5">
        <w:rPr>
          <w:rFonts w:eastAsia="Arial"/>
        </w:rPr>
        <w:t>Jei kurie nors su pasiūlymu teikiami dokumentai parengti ne</w:t>
      </w:r>
      <w:r w:rsidR="001427AB" w:rsidRPr="002C6CB5">
        <w:rPr>
          <w:rFonts w:eastAsia="Arial"/>
        </w:rPr>
        <w:t xml:space="preserve"> ta kalba, kuria</w:t>
      </w:r>
      <w:r w:rsidR="00F17A1F" w:rsidRPr="002C6CB5">
        <w:rPr>
          <w:rFonts w:eastAsia="Arial"/>
        </w:rPr>
        <w:t xml:space="preserve"> </w:t>
      </w:r>
      <w:r w:rsidR="0BCA4ED4" w:rsidRPr="002C6CB5">
        <w:rPr>
          <w:rFonts w:eastAsia="Arial"/>
        </w:rPr>
        <w:t>reikalaujama</w:t>
      </w:r>
      <w:r w:rsidR="001427AB" w:rsidRPr="002C6CB5">
        <w:rPr>
          <w:rFonts w:eastAsia="Arial"/>
        </w:rPr>
        <w:t xml:space="preserve">, </w:t>
      </w:r>
      <w:r w:rsidR="003F1D78" w:rsidRPr="002C6CB5">
        <w:rPr>
          <w:rFonts w:eastAsia="Arial"/>
        </w:rPr>
        <w:t xml:space="preserve">turi būti pateiktas tikslus vertimas į </w:t>
      </w:r>
      <w:r w:rsidR="40DC6EFC" w:rsidRPr="002C6CB5">
        <w:rPr>
          <w:rFonts w:eastAsia="Arial"/>
        </w:rPr>
        <w:t>reikalaujamą</w:t>
      </w:r>
      <w:r w:rsidR="001427AB" w:rsidRPr="002C6CB5">
        <w:rPr>
          <w:rFonts w:eastAsia="Arial"/>
        </w:rPr>
        <w:t xml:space="preserve"> </w:t>
      </w:r>
      <w:r w:rsidR="00141BF1" w:rsidRPr="002C6CB5">
        <w:rPr>
          <w:rFonts w:eastAsia="Arial"/>
        </w:rPr>
        <w:t>kalbą</w:t>
      </w:r>
      <w:r w:rsidR="00F17A1F" w:rsidRPr="002C6CB5">
        <w:rPr>
          <w:rFonts w:eastAsia="Arial"/>
        </w:rPr>
        <w:t xml:space="preserve">. </w:t>
      </w:r>
      <w:r w:rsidR="0085364E" w:rsidRPr="002C6CB5">
        <w:t>Perkančiajai organizacijai turint įtarimų</w:t>
      </w:r>
      <w:r w:rsidR="0048587E" w:rsidRPr="002C6CB5">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C0FFE">
        <w:rPr>
          <w:color w:val="00B050"/>
        </w:rPr>
        <w:t>.</w:t>
      </w:r>
      <w:r w:rsidR="0048587E" w:rsidRPr="127DD6E8">
        <w:t xml:space="preserve"> </w:t>
      </w:r>
    </w:p>
    <w:p w14:paraId="4172BF9D" w14:textId="6311119A" w:rsidR="00380B99" w:rsidRPr="00B75F6D" w:rsidRDefault="008D03B2" w:rsidP="00922C44">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22C44">
      <w:pPr>
        <w:pStyle w:val="Sraopastraipa"/>
        <w:numPr>
          <w:ilvl w:val="1"/>
          <w:numId w:val="9"/>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6078988"/>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9CC7D2E" w14:textId="31B6563A" w:rsidR="007C0FFE" w:rsidRPr="007C0FFE" w:rsidRDefault="00655F17" w:rsidP="006739A3">
      <w:pPr>
        <w:pStyle w:val="Sraopastraipa"/>
        <w:spacing w:after="0" w:line="240" w:lineRule="auto"/>
        <w:ind w:left="0" w:firstLine="731"/>
        <w:jc w:val="both"/>
      </w:pPr>
      <w:r>
        <w:t xml:space="preserve">7.1.  </w:t>
      </w:r>
      <w:r w:rsidR="007C0FFE" w:rsidRPr="007C0FFE">
        <w:rPr>
          <w:i/>
        </w:rPr>
        <w:t xml:space="preserve">Perkančioji organizacija reikalauja užtikrinti pasiūlymo galiojimą. Pasiūlymo galiojimo užtikrinimo būdas – netesybos. </w:t>
      </w:r>
    </w:p>
    <w:p w14:paraId="04EB1665" w14:textId="77777777" w:rsidR="007C0FFE" w:rsidRPr="007C0FFE" w:rsidRDefault="007C0FFE" w:rsidP="006739A3">
      <w:pPr>
        <w:pStyle w:val="Sraopastraipa"/>
        <w:spacing w:after="0" w:line="20" w:lineRule="atLeast"/>
        <w:ind w:left="0" w:firstLine="731"/>
        <w:jc w:val="both"/>
        <w:rPr>
          <w:i/>
        </w:rPr>
      </w:pPr>
      <w:r w:rsidRPr="007C0FFE">
        <w:rPr>
          <w:i/>
        </w:rPr>
        <w:t>7.2. Tiekėjui, kurio pasiūlymas buvo pripažintas laimėtoju, atsisakius sudaryti viešojo pirkimo sutartį, perkančioji organizacija įgyja teisę į dėl to patirtų nuostolių atlyginimą.</w:t>
      </w:r>
    </w:p>
    <w:p w14:paraId="49C6DB83" w14:textId="106A7B3E" w:rsidR="007C0FFE" w:rsidRPr="007C0FFE" w:rsidRDefault="007C0FFE" w:rsidP="006739A3">
      <w:pPr>
        <w:pStyle w:val="Sraopastraipa"/>
        <w:spacing w:after="0" w:line="20" w:lineRule="atLeast"/>
        <w:ind w:left="0" w:firstLine="731"/>
        <w:jc w:val="both"/>
        <w:rPr>
          <w:i/>
        </w:rPr>
      </w:pPr>
      <w:r w:rsidRPr="007C0FFE">
        <w:rPr>
          <w:i/>
        </w:rPr>
        <w:t xml:space="preserve">7.3. Tiekėjo pateikto pasiūlymo galiojimas užtikrinamas: </w:t>
      </w:r>
      <w:r w:rsidR="002F3976">
        <w:rPr>
          <w:i/>
        </w:rPr>
        <w:t>8</w:t>
      </w:r>
      <w:r w:rsidRPr="007C0FFE">
        <w:rPr>
          <w:i/>
        </w:rPr>
        <w:t xml:space="preserve"> 000,00 Eur dydžio bauda;</w:t>
      </w:r>
    </w:p>
    <w:p w14:paraId="6CDFFA9E" w14:textId="77777777" w:rsidR="007C0FFE" w:rsidRPr="007C0FFE" w:rsidRDefault="007C0FFE" w:rsidP="006739A3">
      <w:pPr>
        <w:pStyle w:val="Sraopastraipa"/>
        <w:spacing w:after="0" w:line="20" w:lineRule="atLeast"/>
        <w:ind w:left="0" w:firstLine="731"/>
        <w:jc w:val="both"/>
        <w:rPr>
          <w:i/>
        </w:rPr>
      </w:pPr>
      <w:r w:rsidRPr="007C0FFE">
        <w:rPr>
          <w:i/>
        </w:rPr>
        <w:t>7.4. Pateikdamas pasiūlymą, tiekėjas įsipareigoja sumokėti perkančiajai organizacijai 17.3 punkte nustatyto dydžio baudą, jeigu:</w:t>
      </w:r>
    </w:p>
    <w:p w14:paraId="679E6AEB" w14:textId="77777777" w:rsidR="007C0FFE" w:rsidRPr="007C0FFE" w:rsidRDefault="007C0FFE" w:rsidP="006739A3">
      <w:pPr>
        <w:pStyle w:val="Sraopastraipa"/>
        <w:spacing w:after="0" w:line="20" w:lineRule="atLeast"/>
        <w:ind w:left="0" w:firstLine="731"/>
        <w:jc w:val="both"/>
        <w:rPr>
          <w:i/>
        </w:rPr>
      </w:pPr>
      <w:r w:rsidRPr="007C0FFE">
        <w:rPr>
          <w:i/>
        </w:rPr>
        <w:t>7.4.1. tiekėjas atsiima savo pasiūlymą jo galiojimo laikotarpiu;</w:t>
      </w:r>
    </w:p>
    <w:p w14:paraId="4378AC63" w14:textId="77777777" w:rsidR="007C0FFE" w:rsidRPr="007C0FFE" w:rsidRDefault="007C0FFE" w:rsidP="006739A3">
      <w:pPr>
        <w:pStyle w:val="Sraopastraipa"/>
        <w:spacing w:after="0" w:line="20" w:lineRule="atLeast"/>
        <w:ind w:left="0" w:firstLine="731"/>
        <w:jc w:val="both"/>
        <w:rPr>
          <w:i/>
        </w:rPr>
      </w:pPr>
      <w:r w:rsidRPr="007C0FFE">
        <w:rPr>
          <w:i/>
        </w:rPr>
        <w:t>7.4.2. tiekėjas, kuris yra paskelbtas konkurso laimėtoju, raštu atsisako sudaryti sutartį;</w:t>
      </w:r>
    </w:p>
    <w:p w14:paraId="077A24D7" w14:textId="77777777" w:rsidR="007C0FFE" w:rsidRPr="007C0FFE" w:rsidRDefault="007C0FFE" w:rsidP="006739A3">
      <w:pPr>
        <w:pStyle w:val="Sraopastraipa"/>
        <w:spacing w:after="0" w:line="20" w:lineRule="atLeast"/>
        <w:ind w:left="0" w:firstLine="731"/>
        <w:jc w:val="both"/>
        <w:rPr>
          <w:i/>
        </w:rPr>
      </w:pPr>
      <w:r w:rsidRPr="007C0FFE">
        <w:rPr>
          <w:i/>
        </w:rPr>
        <w:t>7.4.3. tiekėjas, kuris yra paskelbtas konkurso laimėtoju, iki nurodyto laiko nesudaro sutarties;</w:t>
      </w:r>
    </w:p>
    <w:p w14:paraId="73E3FB88" w14:textId="77777777" w:rsidR="007C0FFE" w:rsidRPr="007C0FFE" w:rsidRDefault="007C0FFE" w:rsidP="006739A3">
      <w:pPr>
        <w:pStyle w:val="Sraopastraipa"/>
        <w:spacing w:after="0" w:line="20" w:lineRule="atLeast"/>
        <w:ind w:left="0" w:firstLine="731"/>
        <w:jc w:val="both"/>
        <w:rPr>
          <w:i/>
        </w:rPr>
      </w:pPr>
      <w:r w:rsidRPr="007C0FFE">
        <w:rPr>
          <w:i/>
        </w:rPr>
        <w:t>7.4.4. tiekėjas, kuris yra paskelbtas konkurso laimėtoju, atsisako sudaryti pirkimo sutartį konkurso nustatytomis sąlygomis.</w:t>
      </w:r>
    </w:p>
    <w:p w14:paraId="2DFAEDA8" w14:textId="74C40B63" w:rsidR="00000B56" w:rsidRDefault="007C0FFE" w:rsidP="006739A3">
      <w:pPr>
        <w:pStyle w:val="Sraopastraipa"/>
        <w:spacing w:after="0" w:line="20" w:lineRule="atLeast"/>
        <w:ind w:left="0" w:firstLine="731"/>
        <w:jc w:val="both"/>
        <w:rPr>
          <w:rFonts w:cstheme="minorHAnsi"/>
        </w:rPr>
      </w:pPr>
      <w:r w:rsidRPr="007C0FFE">
        <w:rPr>
          <w:i/>
        </w:rPr>
        <w:t xml:space="preserve">7.5. Bauda turės būti sumokama į perkančiosios organizacijos nurodytą sąskaitą per 5 (penkias) darbo dienas nuo atskiro perkančiosios organizacijos pareikalavimo. Bauda turi būti sumokėta visa apimtimi </w:t>
      </w:r>
      <w:r w:rsidRPr="006739A3">
        <w:rPr>
          <w:i/>
        </w:rPr>
        <w:t>vienu mokėjimu.</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16078989"/>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E58EB83" w:rsidR="00040C0F" w:rsidRPr="006739A3" w:rsidRDefault="002827E4" w:rsidP="006739A3">
      <w:pPr>
        <w:spacing w:after="0" w:line="240" w:lineRule="auto"/>
        <w:ind w:firstLine="567"/>
        <w:rPr>
          <w:rFonts w:cstheme="minorHAnsi"/>
        </w:rPr>
      </w:pPr>
      <w:r>
        <w:rPr>
          <w:rFonts w:cstheme="minorHAnsi"/>
        </w:rPr>
        <w:t xml:space="preserve">8.1. </w:t>
      </w:r>
      <w:r w:rsidR="00040C0F" w:rsidRPr="006739A3">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6078990"/>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28960C5C" w:rsidR="004E71CB" w:rsidRPr="000F4B8F" w:rsidRDefault="002D470F" w:rsidP="006739A3">
      <w:pPr>
        <w:spacing w:after="0" w:line="240" w:lineRule="auto"/>
        <w:ind w:firstLine="567"/>
        <w:jc w:val="both"/>
        <w:rPr>
          <w:rFonts w:cstheme="minorHAnsi"/>
          <w:color w:val="7030A0"/>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6739A3">
        <w:rPr>
          <w:rFonts w:cstheme="minorHAnsi"/>
          <w:color w:val="00B050"/>
          <w:shd w:val="clear" w:color="auto" w:fill="FFFFFF"/>
        </w:rPr>
        <w:t>6</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6739A3" w:rsidRDefault="00D734C6" w:rsidP="006739A3">
      <w:pPr>
        <w:pStyle w:val="Sraopastraipa"/>
        <w:numPr>
          <w:ilvl w:val="1"/>
          <w:numId w:val="9"/>
        </w:numPr>
        <w:spacing w:after="0" w:line="20" w:lineRule="atLeast"/>
        <w:ind w:left="0" w:firstLine="567"/>
        <w:jc w:val="both"/>
        <w:rPr>
          <w:rFonts w:eastAsiaTheme="minorHAnsi" w:cstheme="minorHAnsi"/>
          <w:bCs/>
          <w:iCs/>
        </w:rPr>
      </w:pPr>
      <w:r w:rsidRPr="006739A3">
        <w:rPr>
          <w:rFonts w:cstheme="minorHAnsi"/>
          <w:color w:val="000000" w:themeColor="text1"/>
        </w:rPr>
        <w:t xml:space="preserve">Laimėjusiu </w:t>
      </w:r>
      <w:r w:rsidR="005D7D8C" w:rsidRPr="006739A3">
        <w:rPr>
          <w:rFonts w:cstheme="minorHAnsi"/>
          <w:color w:val="000000" w:themeColor="text1"/>
        </w:rPr>
        <w:t>pasiūlymu</w:t>
      </w:r>
      <w:r w:rsidRPr="006739A3">
        <w:rPr>
          <w:rFonts w:cstheme="minorHAnsi"/>
          <w:color w:val="000000" w:themeColor="text1"/>
        </w:rPr>
        <w:t xml:space="preserve"> galės būti pripažintas tik 1 (vienas) </w:t>
      </w:r>
      <w:r w:rsidR="005D7D8C" w:rsidRPr="006739A3">
        <w:rPr>
          <w:rFonts w:cstheme="minorHAnsi"/>
          <w:color w:val="000000" w:themeColor="text1"/>
        </w:rPr>
        <w:t>ekonomiškai naudingiausias pasiūlymas, esantis pasiūlymų eilės pirmojoje vietoje</w:t>
      </w:r>
      <w:r w:rsidRPr="006739A3">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607899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CD92649" w:rsidR="00F57665" w:rsidRPr="006739A3" w:rsidRDefault="00F57665" w:rsidP="00CD136F">
      <w:pPr>
        <w:pStyle w:val="Sraopastraipa"/>
        <w:numPr>
          <w:ilvl w:val="1"/>
          <w:numId w:val="14"/>
        </w:numPr>
        <w:spacing w:after="0" w:line="240" w:lineRule="auto"/>
        <w:ind w:left="0" w:firstLine="567"/>
        <w:jc w:val="both"/>
        <w:rPr>
          <w:rFonts w:cstheme="minorHAnsi"/>
          <w:color w:val="000000" w:themeColor="text1"/>
        </w:rPr>
      </w:pPr>
      <w:r w:rsidRPr="006739A3">
        <w:rPr>
          <w:color w:val="000000" w:themeColor="text1"/>
        </w:rPr>
        <w:t>Ši pirkimo procedūra atliekama siekiant sudaryti sutartį</w:t>
      </w:r>
      <w:r w:rsidR="009A7D11" w:rsidRPr="006739A3">
        <w:rPr>
          <w:color w:val="000000" w:themeColor="text1"/>
        </w:rPr>
        <w:t xml:space="preserve"> su tiekėju, kurio pasiūlymas</w:t>
      </w:r>
      <w:r w:rsidR="007B12FF" w:rsidRPr="006739A3">
        <w:rPr>
          <w:color w:val="000000" w:themeColor="text1"/>
        </w:rPr>
        <w:t xml:space="preserve">, vadovaujantis </w:t>
      </w:r>
      <w:r w:rsidR="008F4194" w:rsidRPr="006739A3">
        <w:rPr>
          <w:color w:val="000000" w:themeColor="text1"/>
        </w:rPr>
        <w:t>p</w:t>
      </w:r>
      <w:r w:rsidR="007B12FF" w:rsidRPr="006739A3">
        <w:rPr>
          <w:color w:val="000000" w:themeColor="text1"/>
        </w:rPr>
        <w:t xml:space="preserve">irkimo </w:t>
      </w:r>
      <w:r w:rsidR="00207E40" w:rsidRPr="006739A3">
        <w:rPr>
          <w:color w:val="000000" w:themeColor="text1"/>
        </w:rPr>
        <w:t>sąlygose</w:t>
      </w:r>
      <w:r w:rsidR="007B12FF" w:rsidRPr="006739A3">
        <w:rPr>
          <w:color w:val="0070C0"/>
        </w:rPr>
        <w:t xml:space="preserve"> </w:t>
      </w:r>
      <w:r w:rsidR="007B12FF" w:rsidRPr="006739A3">
        <w:rPr>
          <w:color w:val="000000" w:themeColor="text1"/>
        </w:rPr>
        <w:t>nustatyta tvarka</w:t>
      </w:r>
      <w:r w:rsidR="0023505D" w:rsidRPr="006739A3">
        <w:rPr>
          <w:color w:val="000000" w:themeColor="text1"/>
        </w:rPr>
        <w:t>,</w:t>
      </w:r>
      <w:r w:rsidR="009A7D11" w:rsidRPr="006739A3">
        <w:rPr>
          <w:color w:val="000000" w:themeColor="text1"/>
        </w:rPr>
        <w:t xml:space="preserve"> bus pripažintas laimėjęs</w:t>
      </w:r>
      <w:r w:rsidR="008933BC" w:rsidRPr="006739A3">
        <w:rPr>
          <w:color w:val="000000" w:themeColor="text1"/>
        </w:rPr>
        <w:t>, o jei pirkimas skaidomas į dalis – su tiekėjais, kurių pasiūlymai bus pripažinti laimėję</w:t>
      </w:r>
      <w:r w:rsidR="00F065D6" w:rsidRPr="006739A3">
        <w:rPr>
          <w:color w:val="000000" w:themeColor="text1"/>
        </w:rPr>
        <w:t xml:space="preserve">. </w:t>
      </w:r>
      <w:r w:rsidR="004B2DE4" w:rsidRPr="127DD6E8">
        <w:t xml:space="preserve">Sutarties sąlygos pateikiamos </w:t>
      </w:r>
      <w:r w:rsidR="007A5D9C" w:rsidRPr="00CD136F">
        <w:t>P</w:t>
      </w:r>
      <w:r w:rsidR="00551FA7" w:rsidRPr="00CD136F">
        <w:t xml:space="preserve">irkimo </w:t>
      </w:r>
      <w:r w:rsidR="00D86901" w:rsidRPr="00CD136F">
        <w:t xml:space="preserve">sąlygų </w:t>
      </w:r>
      <w:r w:rsidR="00CD136F">
        <w:t xml:space="preserve">8 </w:t>
      </w:r>
      <w:r w:rsidR="00D86901" w:rsidRPr="00CD136F">
        <w:t>priede „Sutarties projektas“</w:t>
      </w:r>
      <w:r w:rsidR="004B2DE4" w:rsidRPr="00CD136F">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6078992"/>
      <w:bookmarkEnd w:id="2"/>
      <w:r w:rsidRPr="00F065D6">
        <w:rPr>
          <w:rFonts w:asciiTheme="minorHAnsi" w:hAnsiTheme="minorHAnsi" w:cstheme="minorHAnsi"/>
        </w:rPr>
        <w:t>Kitos sąlygos</w:t>
      </w:r>
      <w:bookmarkEnd w:id="41"/>
    </w:p>
    <w:p w14:paraId="28DF579A" w14:textId="0619FFD4" w:rsidR="00D43E2A" w:rsidRDefault="006739A3" w:rsidP="002C6CB5">
      <w:pPr>
        <w:shd w:val="clear" w:color="auto" w:fill="FFFFFF"/>
        <w:spacing w:after="0" w:line="240" w:lineRule="auto"/>
        <w:ind w:firstLine="567"/>
        <w:jc w:val="both"/>
        <w:rPr>
          <w:rFonts w:eastAsia="Times New Roman" w:cstheme="minorHAnsi"/>
          <w:i/>
          <w:iCs/>
          <w:color w:val="7030A0"/>
        </w:rPr>
      </w:pPr>
      <w:r w:rsidRPr="002C6CB5">
        <w:rPr>
          <w:rFonts w:eastAsia="Times New Roman" w:cstheme="minorHAnsi"/>
          <w:i/>
          <w:iCs/>
        </w:rPr>
        <w:t>11.1.</w:t>
      </w:r>
      <w:r w:rsidRPr="002C6CB5">
        <w:rPr>
          <w:rFonts w:eastAsia="Times New Roman" w:cstheme="minorHAnsi"/>
          <w:i/>
          <w:iCs/>
        </w:rPr>
        <w:tab/>
      </w:r>
      <w:r w:rsidRPr="002C6CB5">
        <w:rPr>
          <w:rFonts w:eastAsia="Times New Roman" w:cstheme="minorHAnsi"/>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607899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527"/>
        <w:gridCol w:w="4394"/>
      </w:tblGrid>
      <w:tr w:rsidR="006739A3" w:rsidRPr="00F0499F" w14:paraId="730836B8" w14:textId="77777777" w:rsidTr="006739A3">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6739A3" w:rsidRPr="004B3551" w:rsidRDefault="006739A3" w:rsidP="004B3551">
            <w:pPr>
              <w:jc w:val="center"/>
              <w:rPr>
                <w:rFonts w:cstheme="minorHAnsi"/>
                <w:b/>
                <w:bCs/>
              </w:rPr>
            </w:pPr>
            <w:r w:rsidRPr="004B3551">
              <w:rPr>
                <w:rFonts w:cstheme="minorHAnsi"/>
                <w:b/>
                <w:bCs/>
              </w:rPr>
              <w:t>Eil.Nr.</w:t>
            </w:r>
          </w:p>
        </w:tc>
        <w:tc>
          <w:tcPr>
            <w:tcW w:w="4527" w:type="dxa"/>
            <w:shd w:val="clear" w:color="auto" w:fill="D9D9D9" w:themeFill="background1" w:themeFillShade="D9"/>
            <w:tcMar>
              <w:top w:w="0" w:type="dxa"/>
              <w:left w:w="108" w:type="dxa"/>
              <w:bottom w:w="0" w:type="dxa"/>
              <w:right w:w="108" w:type="dxa"/>
            </w:tcMar>
          </w:tcPr>
          <w:p w14:paraId="778B1404" w14:textId="0B137751" w:rsidR="006739A3" w:rsidRPr="004B3551" w:rsidRDefault="006739A3" w:rsidP="004B3551">
            <w:pPr>
              <w:jc w:val="center"/>
              <w:rPr>
                <w:rFonts w:cstheme="minorHAnsi"/>
                <w:b/>
                <w:bCs/>
              </w:rPr>
            </w:pPr>
            <w:r w:rsidRPr="004B3551">
              <w:rPr>
                <w:rFonts w:cstheme="minorHAnsi"/>
                <w:b/>
                <w:bCs/>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6739A3" w:rsidRPr="00F0499F" w:rsidRDefault="006739A3" w:rsidP="004B3551">
            <w:pPr>
              <w:spacing w:after="0"/>
              <w:jc w:val="center"/>
              <w:rPr>
                <w:rFonts w:cstheme="minorHAnsi"/>
                <w:b/>
              </w:rPr>
            </w:pPr>
            <w:r w:rsidRPr="00F0499F">
              <w:rPr>
                <w:rFonts w:cstheme="minorHAnsi"/>
                <w:b/>
              </w:rPr>
              <w:t>DATA/DIENŲ SKAIČIUS/ LAIKAS</w:t>
            </w:r>
          </w:p>
          <w:p w14:paraId="677BC1F4" w14:textId="77777777" w:rsidR="006739A3" w:rsidRPr="00F0499F" w:rsidRDefault="006739A3" w:rsidP="004B3551">
            <w:pPr>
              <w:spacing w:after="0"/>
              <w:jc w:val="center"/>
              <w:rPr>
                <w:rFonts w:cstheme="minorHAnsi"/>
              </w:rPr>
            </w:pPr>
            <w:r w:rsidRPr="00F0499F">
              <w:rPr>
                <w:rFonts w:cstheme="minorHAnsi"/>
              </w:rPr>
              <w:t>(Lietuvos laiku)</w:t>
            </w:r>
          </w:p>
        </w:tc>
      </w:tr>
      <w:tr w:rsidR="006739A3" w:rsidRPr="00F0499F" w14:paraId="33F22B33" w14:textId="77777777" w:rsidTr="006739A3">
        <w:trPr>
          <w:trHeight w:val="20"/>
        </w:trPr>
        <w:tc>
          <w:tcPr>
            <w:tcW w:w="747" w:type="dxa"/>
            <w:tcMar>
              <w:top w:w="0" w:type="dxa"/>
              <w:left w:w="108" w:type="dxa"/>
              <w:bottom w:w="0" w:type="dxa"/>
              <w:right w:w="108" w:type="dxa"/>
            </w:tcMar>
          </w:tcPr>
          <w:p w14:paraId="1D2814F3" w14:textId="2D8BEDEE" w:rsidR="006739A3" w:rsidRPr="006932C2" w:rsidRDefault="006739A3" w:rsidP="006932C2">
            <w:pPr>
              <w:keepNext/>
              <w:spacing w:after="0" w:line="240" w:lineRule="auto"/>
              <w:rPr>
                <w:rFonts w:cstheme="minorHAnsi"/>
                <w:bCs/>
              </w:rPr>
            </w:pPr>
            <w:r>
              <w:rPr>
                <w:rFonts w:cstheme="minorHAnsi"/>
                <w:bCs/>
              </w:rPr>
              <w:t>1.</w:t>
            </w:r>
          </w:p>
        </w:tc>
        <w:tc>
          <w:tcPr>
            <w:tcW w:w="4527" w:type="dxa"/>
            <w:tcMar>
              <w:top w:w="0" w:type="dxa"/>
              <w:left w:w="108" w:type="dxa"/>
              <w:bottom w:w="0" w:type="dxa"/>
              <w:right w:w="108" w:type="dxa"/>
            </w:tcMar>
          </w:tcPr>
          <w:p w14:paraId="25B87B88" w14:textId="77777777" w:rsidR="006739A3" w:rsidRPr="00F0499F" w:rsidRDefault="006739A3" w:rsidP="0003169B">
            <w:pPr>
              <w:keepNext/>
              <w:spacing w:after="0" w:line="240" w:lineRule="auto"/>
              <w:rPr>
                <w:rFonts w:cstheme="minorHAnsi"/>
                <w:sz w:val="22"/>
                <w:szCs w:val="22"/>
              </w:rPr>
            </w:pPr>
            <w:r w:rsidRPr="00F0499F">
              <w:rPr>
                <w:rFonts w:cstheme="minorHAnsi"/>
                <w:bCs/>
              </w:rPr>
              <w:t>Pasiūlymų pateikimo terminas</w:t>
            </w:r>
          </w:p>
        </w:tc>
        <w:tc>
          <w:tcPr>
            <w:tcW w:w="4394" w:type="dxa"/>
            <w:tcMar>
              <w:top w:w="0" w:type="dxa"/>
              <w:left w:w="108" w:type="dxa"/>
              <w:bottom w:w="0" w:type="dxa"/>
              <w:right w:w="108" w:type="dxa"/>
            </w:tcMar>
          </w:tcPr>
          <w:p w14:paraId="3167CE4C" w14:textId="467E8C1E" w:rsidR="006739A3" w:rsidRPr="00F0499F" w:rsidRDefault="006739A3" w:rsidP="0003169B">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r w:rsidRPr="00F0499F">
              <w:rPr>
                <w:rFonts w:cstheme="minorHAnsi"/>
              </w:rPr>
              <w:t>Perkančioji organizacija turi teisę pratęsti pasiūlymų pateikimo terminą.</w:t>
            </w:r>
          </w:p>
        </w:tc>
      </w:tr>
      <w:tr w:rsidR="006739A3" w:rsidRPr="00F0499F" w14:paraId="2DDCD559" w14:textId="77777777" w:rsidTr="006739A3">
        <w:trPr>
          <w:trHeight w:val="20"/>
        </w:trPr>
        <w:tc>
          <w:tcPr>
            <w:tcW w:w="747" w:type="dxa"/>
            <w:tcMar>
              <w:top w:w="0" w:type="dxa"/>
              <w:left w:w="108" w:type="dxa"/>
              <w:bottom w:w="0" w:type="dxa"/>
              <w:right w:w="108" w:type="dxa"/>
            </w:tcMar>
          </w:tcPr>
          <w:p w14:paraId="6C70187E" w14:textId="7D03D63A" w:rsidR="006739A3" w:rsidRPr="006932C2" w:rsidRDefault="006739A3" w:rsidP="006932C2">
            <w:pPr>
              <w:keepNext/>
              <w:spacing w:after="0" w:line="240" w:lineRule="auto"/>
              <w:rPr>
                <w:rFonts w:cstheme="minorHAnsi"/>
                <w:bCs/>
              </w:rPr>
            </w:pPr>
            <w:r>
              <w:rPr>
                <w:rFonts w:cstheme="minorHAnsi"/>
                <w:bCs/>
              </w:rPr>
              <w:t>2.</w:t>
            </w:r>
          </w:p>
        </w:tc>
        <w:tc>
          <w:tcPr>
            <w:tcW w:w="4527" w:type="dxa"/>
            <w:tcMar>
              <w:top w:w="0" w:type="dxa"/>
              <w:left w:w="108" w:type="dxa"/>
              <w:bottom w:w="0" w:type="dxa"/>
              <w:right w:w="108" w:type="dxa"/>
            </w:tcMar>
          </w:tcPr>
          <w:p w14:paraId="2368993B" w14:textId="77777777" w:rsidR="006739A3" w:rsidRPr="00F0499F" w:rsidRDefault="006739A3"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4394" w:type="dxa"/>
            <w:tcMar>
              <w:top w:w="0" w:type="dxa"/>
              <w:left w:w="108" w:type="dxa"/>
              <w:bottom w:w="0" w:type="dxa"/>
              <w:right w:w="108" w:type="dxa"/>
            </w:tcMar>
          </w:tcPr>
          <w:p w14:paraId="7ECB1EDB" w14:textId="19A68D8C" w:rsidR="006739A3" w:rsidRPr="006739A3" w:rsidRDefault="006739A3" w:rsidP="0003169B">
            <w:pPr>
              <w:spacing w:after="0" w:line="240" w:lineRule="auto"/>
              <w:rPr>
                <w:rFonts w:cstheme="minorHAnsi"/>
              </w:rPr>
            </w:pPr>
            <w:r w:rsidRPr="006739A3">
              <w:rPr>
                <w:rFonts w:cstheme="minorHAnsi"/>
              </w:rPr>
              <w:t>Pradedamas ne anksčiau nei po 30 minučių po pasiūlymų pateikimo termino pabaigos</w:t>
            </w:r>
          </w:p>
        </w:tc>
      </w:tr>
      <w:tr w:rsidR="006739A3" w:rsidRPr="00F0499F" w14:paraId="0E1517C9" w14:textId="77777777" w:rsidTr="006739A3">
        <w:trPr>
          <w:trHeight w:val="20"/>
        </w:trPr>
        <w:tc>
          <w:tcPr>
            <w:tcW w:w="747" w:type="dxa"/>
            <w:tcMar>
              <w:top w:w="0" w:type="dxa"/>
              <w:left w:w="108" w:type="dxa"/>
              <w:bottom w:w="0" w:type="dxa"/>
              <w:right w:w="108" w:type="dxa"/>
            </w:tcMar>
          </w:tcPr>
          <w:p w14:paraId="0BF18051" w14:textId="03A0C935" w:rsidR="006739A3" w:rsidRPr="006932C2" w:rsidRDefault="006739A3" w:rsidP="006932C2">
            <w:pPr>
              <w:keepNext/>
              <w:spacing w:after="0" w:line="240" w:lineRule="auto"/>
              <w:rPr>
                <w:rFonts w:cstheme="minorHAnsi"/>
                <w:bCs/>
              </w:rPr>
            </w:pPr>
            <w:r>
              <w:rPr>
                <w:rFonts w:cstheme="minorHAnsi"/>
                <w:bCs/>
              </w:rPr>
              <w:t>3.</w:t>
            </w:r>
          </w:p>
        </w:tc>
        <w:tc>
          <w:tcPr>
            <w:tcW w:w="4527" w:type="dxa"/>
            <w:tcMar>
              <w:top w:w="0" w:type="dxa"/>
              <w:left w:w="108" w:type="dxa"/>
              <w:bottom w:w="0" w:type="dxa"/>
              <w:right w:w="108" w:type="dxa"/>
            </w:tcMar>
          </w:tcPr>
          <w:p w14:paraId="4AD453C1" w14:textId="70320C71" w:rsidR="006739A3" w:rsidRPr="00AD6A9B" w:rsidRDefault="006739A3" w:rsidP="0003169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4394" w:type="dxa"/>
            <w:tcMar>
              <w:top w:w="0" w:type="dxa"/>
              <w:left w:w="108" w:type="dxa"/>
              <w:bottom w:w="0" w:type="dxa"/>
              <w:right w:w="108" w:type="dxa"/>
            </w:tcMar>
          </w:tcPr>
          <w:p w14:paraId="56FC8010" w14:textId="0F6E4662" w:rsidR="006739A3" w:rsidRPr="006739A3" w:rsidRDefault="006739A3" w:rsidP="0003169B">
            <w:pPr>
              <w:spacing w:after="0" w:line="240" w:lineRule="auto"/>
              <w:rPr>
                <w:rFonts w:cstheme="minorHAnsi"/>
              </w:rPr>
            </w:pPr>
            <w:r w:rsidRPr="006739A3">
              <w:rPr>
                <w:rFonts w:cstheme="minorHAnsi"/>
              </w:rPr>
              <w:t>6 (šešios) dienos iki pasiūlymų pateikimo termino dienos</w:t>
            </w:r>
          </w:p>
        </w:tc>
      </w:tr>
      <w:tr w:rsidR="006739A3" w:rsidRPr="00F0499F" w14:paraId="6E37868A" w14:textId="77777777" w:rsidTr="006739A3">
        <w:trPr>
          <w:trHeight w:val="20"/>
        </w:trPr>
        <w:tc>
          <w:tcPr>
            <w:tcW w:w="747" w:type="dxa"/>
            <w:tcMar>
              <w:top w:w="0" w:type="dxa"/>
              <w:left w:w="108" w:type="dxa"/>
              <w:bottom w:w="0" w:type="dxa"/>
              <w:right w:w="108" w:type="dxa"/>
            </w:tcMar>
          </w:tcPr>
          <w:p w14:paraId="5A3E2C4C" w14:textId="033C7E4A"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E3634E1" w14:textId="6A145837" w:rsidR="006739A3" w:rsidRPr="00F0499F" w:rsidRDefault="006739A3" w:rsidP="0003169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4394" w:type="dxa"/>
            <w:tcMar>
              <w:top w:w="0" w:type="dxa"/>
              <w:left w:w="108" w:type="dxa"/>
              <w:bottom w:w="0" w:type="dxa"/>
              <w:right w:w="108" w:type="dxa"/>
            </w:tcMar>
          </w:tcPr>
          <w:p w14:paraId="4D170373" w14:textId="6E4D3C82" w:rsidR="006739A3" w:rsidRPr="006739A3" w:rsidRDefault="006739A3" w:rsidP="0003169B">
            <w:pPr>
              <w:spacing w:after="0" w:line="240" w:lineRule="auto"/>
              <w:rPr>
                <w:rFonts w:cstheme="minorHAnsi"/>
              </w:rPr>
            </w:pPr>
            <w:r w:rsidRPr="006739A3">
              <w:rPr>
                <w:rFonts w:cstheme="minorHAnsi"/>
              </w:rPr>
              <w:t>4 (keturios) dienos iki pasiūlymų pateikimo termino dienos</w:t>
            </w:r>
          </w:p>
        </w:tc>
      </w:tr>
      <w:tr w:rsidR="006739A3" w:rsidRPr="00F0499F" w14:paraId="7621DE63" w14:textId="77777777" w:rsidTr="006739A3">
        <w:trPr>
          <w:trHeight w:val="20"/>
        </w:trPr>
        <w:tc>
          <w:tcPr>
            <w:tcW w:w="747" w:type="dxa"/>
            <w:tcMar>
              <w:top w:w="0" w:type="dxa"/>
              <w:left w:w="108" w:type="dxa"/>
              <w:bottom w:w="0" w:type="dxa"/>
              <w:right w:w="108" w:type="dxa"/>
            </w:tcMar>
          </w:tcPr>
          <w:p w14:paraId="63314DF2" w14:textId="5548A91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58839D1" w14:textId="4F4D0EEB" w:rsidR="006739A3" w:rsidRPr="00F0499F" w:rsidRDefault="006739A3" w:rsidP="0003169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4394" w:type="dxa"/>
            <w:tcMar>
              <w:top w:w="0" w:type="dxa"/>
              <w:left w:w="108" w:type="dxa"/>
              <w:bottom w:w="0" w:type="dxa"/>
              <w:right w:w="108" w:type="dxa"/>
            </w:tcMar>
          </w:tcPr>
          <w:p w14:paraId="16ACE08C"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3AA572DF" w14:textId="77777777" w:rsidTr="006739A3">
        <w:trPr>
          <w:trHeight w:val="20"/>
        </w:trPr>
        <w:tc>
          <w:tcPr>
            <w:tcW w:w="747" w:type="dxa"/>
            <w:tcMar>
              <w:top w:w="0" w:type="dxa"/>
              <w:left w:w="108" w:type="dxa"/>
              <w:bottom w:w="0" w:type="dxa"/>
              <w:right w:w="108" w:type="dxa"/>
            </w:tcMar>
          </w:tcPr>
          <w:p w14:paraId="0C5D727C" w14:textId="097AAFC5"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7FDC819" w14:textId="2D3D8B4C" w:rsidR="006739A3" w:rsidRPr="00F0499F" w:rsidRDefault="006739A3" w:rsidP="0003169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4394" w:type="dxa"/>
            <w:tcMar>
              <w:top w:w="0" w:type="dxa"/>
              <w:left w:w="108" w:type="dxa"/>
              <w:bottom w:w="0" w:type="dxa"/>
              <w:right w:w="108" w:type="dxa"/>
            </w:tcMar>
          </w:tcPr>
          <w:p w14:paraId="37463C11" w14:textId="77777777"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595801DB" w14:textId="77777777" w:rsidTr="006739A3">
        <w:trPr>
          <w:trHeight w:val="20"/>
        </w:trPr>
        <w:tc>
          <w:tcPr>
            <w:tcW w:w="747" w:type="dxa"/>
            <w:tcMar>
              <w:top w:w="0" w:type="dxa"/>
              <w:left w:w="108" w:type="dxa"/>
              <w:bottom w:w="0" w:type="dxa"/>
              <w:right w:w="108" w:type="dxa"/>
            </w:tcMar>
          </w:tcPr>
          <w:p w14:paraId="7834A329" w14:textId="7DD7B5EE"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1664470B" w14:textId="04429B88" w:rsidR="006739A3" w:rsidRPr="00F0499F" w:rsidRDefault="006739A3" w:rsidP="0003169B">
            <w:pPr>
              <w:spacing w:after="0" w:line="240" w:lineRule="auto"/>
            </w:pPr>
            <w:r w:rsidRPr="60D6564E">
              <w:t>Tiekėjai turi pateikti prekių pavyzdžius</w:t>
            </w:r>
          </w:p>
        </w:tc>
        <w:tc>
          <w:tcPr>
            <w:tcW w:w="4394" w:type="dxa"/>
            <w:tcMar>
              <w:top w:w="0" w:type="dxa"/>
              <w:left w:w="108" w:type="dxa"/>
              <w:bottom w:w="0" w:type="dxa"/>
              <w:right w:w="108" w:type="dxa"/>
            </w:tcMar>
          </w:tcPr>
          <w:p w14:paraId="2B01D5F8" w14:textId="77777777" w:rsidR="006739A3" w:rsidRPr="006739A3" w:rsidRDefault="006739A3" w:rsidP="0003169B">
            <w:pPr>
              <w:pStyle w:val="Body2"/>
              <w:spacing w:after="0"/>
              <w:rPr>
                <w:rFonts w:asciiTheme="minorHAnsi" w:hAnsiTheme="minorHAnsi" w:cstheme="minorHAnsi"/>
                <w:color w:val="auto"/>
                <w:lang w:val="lt-LT"/>
              </w:rPr>
            </w:pPr>
            <w:r w:rsidRPr="006739A3">
              <w:rPr>
                <w:rFonts w:asciiTheme="minorHAnsi" w:hAnsiTheme="minorHAnsi" w:cstheme="minorHAnsi"/>
                <w:color w:val="auto"/>
                <w:lang w:val="lt-LT"/>
              </w:rPr>
              <w:t>NETAIKOMA</w:t>
            </w:r>
          </w:p>
          <w:p w14:paraId="2276FCB7" w14:textId="2808A794" w:rsidR="006739A3" w:rsidRPr="006739A3" w:rsidRDefault="006739A3" w:rsidP="0003169B">
            <w:pPr>
              <w:spacing w:after="0" w:line="240" w:lineRule="auto"/>
              <w:rPr>
                <w:rFonts w:cstheme="minorHAnsi"/>
                <w:iCs/>
              </w:rPr>
            </w:pPr>
          </w:p>
        </w:tc>
      </w:tr>
      <w:tr w:rsidR="006739A3" w:rsidRPr="00F0499F" w14:paraId="712AAA1F" w14:textId="77777777" w:rsidTr="006739A3">
        <w:trPr>
          <w:trHeight w:val="20"/>
        </w:trPr>
        <w:tc>
          <w:tcPr>
            <w:tcW w:w="747" w:type="dxa"/>
            <w:tcMar>
              <w:top w:w="0" w:type="dxa"/>
              <w:left w:w="108" w:type="dxa"/>
              <w:bottom w:w="0" w:type="dxa"/>
              <w:right w:w="108" w:type="dxa"/>
            </w:tcMar>
          </w:tcPr>
          <w:p w14:paraId="204C0E52" w14:textId="1B708D3D"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0CE1883" w14:textId="77777777" w:rsidR="006739A3" w:rsidRPr="00F0499F" w:rsidRDefault="006739A3"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4394" w:type="dxa"/>
            <w:tcMar>
              <w:top w:w="0" w:type="dxa"/>
              <w:left w:w="108" w:type="dxa"/>
              <w:bottom w:w="0" w:type="dxa"/>
              <w:right w:w="108" w:type="dxa"/>
            </w:tcMar>
          </w:tcPr>
          <w:p w14:paraId="1D8F2053" w14:textId="77777777" w:rsidR="006739A3" w:rsidRPr="006739A3" w:rsidRDefault="006739A3" w:rsidP="0003169B">
            <w:pPr>
              <w:spacing w:after="0" w:line="240" w:lineRule="auto"/>
              <w:rPr>
                <w:rFonts w:cstheme="minorHAnsi"/>
                <w:iCs/>
              </w:rPr>
            </w:pPr>
            <w:r w:rsidRPr="006739A3">
              <w:rPr>
                <w:rFonts w:cstheme="minorHAnsi"/>
                <w:iCs/>
              </w:rPr>
              <w:t>90 (devyniasdešimt) dienų nuo pasiūlymų pateikimo galutinio termino pabaigos</w:t>
            </w:r>
          </w:p>
        </w:tc>
      </w:tr>
      <w:tr w:rsidR="006739A3" w:rsidRPr="00F0499F" w14:paraId="046FE48C" w14:textId="77777777" w:rsidTr="006739A3">
        <w:trPr>
          <w:trHeight w:val="20"/>
        </w:trPr>
        <w:tc>
          <w:tcPr>
            <w:tcW w:w="747" w:type="dxa"/>
            <w:tcMar>
              <w:top w:w="0" w:type="dxa"/>
              <w:left w:w="108" w:type="dxa"/>
              <w:bottom w:w="0" w:type="dxa"/>
              <w:right w:w="108" w:type="dxa"/>
            </w:tcMar>
          </w:tcPr>
          <w:p w14:paraId="0CCD490C" w14:textId="1C5F8541" w:rsidR="006739A3" w:rsidRPr="00D5428E" w:rsidRDefault="006739A3" w:rsidP="0097765E">
            <w:pPr>
              <w:pStyle w:val="Sraopastraipa"/>
              <w:numPr>
                <w:ilvl w:val="0"/>
                <w:numId w:val="6"/>
              </w:numPr>
              <w:spacing w:after="0" w:line="240" w:lineRule="auto"/>
            </w:pPr>
          </w:p>
        </w:tc>
        <w:tc>
          <w:tcPr>
            <w:tcW w:w="4527" w:type="dxa"/>
            <w:tcMar>
              <w:top w:w="0" w:type="dxa"/>
              <w:left w:w="108" w:type="dxa"/>
              <w:bottom w:w="0" w:type="dxa"/>
              <w:right w:w="108" w:type="dxa"/>
            </w:tcMar>
          </w:tcPr>
          <w:p w14:paraId="3A78067C" w14:textId="77777777" w:rsidR="006739A3" w:rsidRPr="00F0499F" w:rsidRDefault="006739A3"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4DD4DD87" w14:textId="16C22375" w:rsidR="006739A3" w:rsidRPr="006739A3" w:rsidRDefault="006739A3" w:rsidP="0003169B">
            <w:pPr>
              <w:spacing w:after="0" w:line="240" w:lineRule="auto"/>
              <w:rPr>
                <w:rFonts w:cstheme="minorHAnsi"/>
                <w:iCs/>
              </w:rPr>
            </w:pPr>
            <w:r w:rsidRPr="006739A3">
              <w:rPr>
                <w:rFonts w:cstheme="minorHAnsi"/>
                <w:iCs/>
              </w:rPr>
              <w:t>NETAIKOMA</w:t>
            </w:r>
          </w:p>
        </w:tc>
      </w:tr>
      <w:tr w:rsidR="006739A3" w:rsidRPr="00F0499F" w14:paraId="1F2EA374" w14:textId="77777777" w:rsidTr="006739A3">
        <w:trPr>
          <w:trHeight w:val="20"/>
        </w:trPr>
        <w:tc>
          <w:tcPr>
            <w:tcW w:w="747" w:type="dxa"/>
            <w:tcMar>
              <w:top w:w="0" w:type="dxa"/>
              <w:left w:w="108" w:type="dxa"/>
              <w:bottom w:w="0" w:type="dxa"/>
              <w:right w:w="108" w:type="dxa"/>
            </w:tcMar>
          </w:tcPr>
          <w:p w14:paraId="539F7958" w14:textId="226D3FF6"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27FEFE6F" w14:textId="77777777" w:rsidR="006739A3" w:rsidRPr="00F0499F" w:rsidRDefault="006739A3"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4394" w:type="dxa"/>
            <w:tcMar>
              <w:top w:w="0" w:type="dxa"/>
              <w:left w:w="108" w:type="dxa"/>
              <w:bottom w:w="0" w:type="dxa"/>
              <w:right w:w="108" w:type="dxa"/>
            </w:tcMar>
          </w:tcPr>
          <w:p w14:paraId="684369EC" w14:textId="52C869BB" w:rsidR="006739A3" w:rsidRPr="006739A3" w:rsidRDefault="006739A3" w:rsidP="0003169B">
            <w:pPr>
              <w:spacing w:after="0" w:line="240" w:lineRule="auto"/>
              <w:jc w:val="both"/>
              <w:rPr>
                <w:rFonts w:cstheme="minorHAnsi"/>
              </w:rPr>
            </w:pPr>
            <w:r w:rsidRPr="006739A3">
              <w:rPr>
                <w:rFonts w:cstheme="minorHAnsi"/>
              </w:rPr>
              <w:t>NETAIKOMA</w:t>
            </w:r>
          </w:p>
        </w:tc>
      </w:tr>
      <w:tr w:rsidR="006739A3" w:rsidRPr="00F0499F" w14:paraId="6D55395E" w14:textId="77777777" w:rsidTr="006739A3">
        <w:trPr>
          <w:trHeight w:val="20"/>
        </w:trPr>
        <w:tc>
          <w:tcPr>
            <w:tcW w:w="747" w:type="dxa"/>
            <w:tcMar>
              <w:top w:w="0" w:type="dxa"/>
              <w:left w:w="108" w:type="dxa"/>
              <w:bottom w:w="0" w:type="dxa"/>
              <w:right w:w="108" w:type="dxa"/>
            </w:tcMar>
          </w:tcPr>
          <w:p w14:paraId="5B414F03" w14:textId="2549B1DC"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738116EE" w14:textId="77777777" w:rsidR="006739A3" w:rsidRPr="00F0499F" w:rsidRDefault="006739A3"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4394" w:type="dxa"/>
            <w:tcMar>
              <w:top w:w="0" w:type="dxa"/>
              <w:left w:w="108" w:type="dxa"/>
              <w:bottom w:w="0" w:type="dxa"/>
              <w:right w:w="108" w:type="dxa"/>
            </w:tcMar>
          </w:tcPr>
          <w:p w14:paraId="3A59976E" w14:textId="77777777"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9E99749" w14:textId="77777777" w:rsidTr="006739A3">
        <w:trPr>
          <w:trHeight w:val="20"/>
        </w:trPr>
        <w:tc>
          <w:tcPr>
            <w:tcW w:w="747" w:type="dxa"/>
            <w:tcMar>
              <w:top w:w="0" w:type="dxa"/>
              <w:left w:w="108" w:type="dxa"/>
              <w:bottom w:w="0" w:type="dxa"/>
              <w:right w:w="108" w:type="dxa"/>
            </w:tcMar>
          </w:tcPr>
          <w:p w14:paraId="7986B22C" w14:textId="28A1D23B"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F6E38E5" w14:textId="77777777" w:rsidR="006739A3" w:rsidRPr="00F0499F" w:rsidRDefault="006739A3"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4394" w:type="dxa"/>
            <w:tcMar>
              <w:top w:w="0" w:type="dxa"/>
              <w:left w:w="108" w:type="dxa"/>
              <w:bottom w:w="0" w:type="dxa"/>
              <w:right w:w="108" w:type="dxa"/>
            </w:tcMar>
          </w:tcPr>
          <w:p w14:paraId="02898D3A" w14:textId="1A56EDAC" w:rsidR="006739A3" w:rsidRPr="006739A3" w:rsidRDefault="006739A3" w:rsidP="0003169B">
            <w:pPr>
              <w:spacing w:after="0" w:line="240" w:lineRule="auto"/>
              <w:rPr>
                <w:rFonts w:cstheme="minorHAnsi"/>
                <w:bCs/>
              </w:rPr>
            </w:pPr>
            <w:r w:rsidRPr="006739A3">
              <w:rPr>
                <w:rFonts w:cstheme="minorHAnsi"/>
                <w:bCs/>
              </w:rPr>
              <w:t>3 (tris) darbo dienas nuo sprendimo priėmimo dienos</w:t>
            </w:r>
          </w:p>
        </w:tc>
      </w:tr>
      <w:tr w:rsidR="006739A3" w:rsidRPr="00F0499F" w14:paraId="5D779D75" w14:textId="77777777" w:rsidTr="006739A3">
        <w:trPr>
          <w:trHeight w:val="20"/>
        </w:trPr>
        <w:tc>
          <w:tcPr>
            <w:tcW w:w="747" w:type="dxa"/>
            <w:tcMar>
              <w:top w:w="0" w:type="dxa"/>
              <w:left w:w="108" w:type="dxa"/>
              <w:bottom w:w="0" w:type="dxa"/>
              <w:right w:w="108" w:type="dxa"/>
            </w:tcMar>
          </w:tcPr>
          <w:p w14:paraId="715DBD55" w14:textId="53D9A072"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343562B6" w14:textId="77777777" w:rsidR="006739A3" w:rsidRPr="00F0499F" w:rsidRDefault="006739A3"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7F18AB44" w14:textId="77777777" w:rsidR="006739A3" w:rsidRPr="006739A3" w:rsidRDefault="006739A3" w:rsidP="0003169B">
            <w:pPr>
              <w:spacing w:after="0" w:line="240" w:lineRule="auto"/>
              <w:rPr>
                <w:rFonts w:cstheme="minorHAnsi"/>
                <w:bCs/>
              </w:rPr>
            </w:pPr>
            <w:r w:rsidRPr="006739A3">
              <w:rPr>
                <w:rFonts w:cstheme="minorHAnsi"/>
                <w:bCs/>
              </w:rPr>
              <w:t>15 (penkiolika) dienų nuo pirkimo dalyvio raštu pateikto prašymo gavimo dienos</w:t>
            </w:r>
          </w:p>
        </w:tc>
      </w:tr>
      <w:tr w:rsidR="006739A3" w:rsidRPr="00F0499F" w14:paraId="3739CF2C" w14:textId="77777777" w:rsidTr="006739A3">
        <w:trPr>
          <w:trHeight w:val="20"/>
        </w:trPr>
        <w:tc>
          <w:tcPr>
            <w:tcW w:w="747" w:type="dxa"/>
            <w:tcMar>
              <w:top w:w="0" w:type="dxa"/>
              <w:left w:w="108" w:type="dxa"/>
              <w:bottom w:w="0" w:type="dxa"/>
              <w:right w:w="108" w:type="dxa"/>
            </w:tcMar>
          </w:tcPr>
          <w:p w14:paraId="50E0821F" w14:textId="51531F71"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4FECB953" w14:textId="77777777" w:rsidR="006739A3" w:rsidRPr="00F0499F" w:rsidRDefault="006739A3"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4394" w:type="dxa"/>
            <w:tcMar>
              <w:top w:w="0" w:type="dxa"/>
              <w:left w:w="108" w:type="dxa"/>
              <w:bottom w:w="0" w:type="dxa"/>
              <w:right w:w="108" w:type="dxa"/>
            </w:tcMar>
          </w:tcPr>
          <w:p w14:paraId="765132CB" w14:textId="59496809" w:rsidR="006739A3" w:rsidRPr="006739A3" w:rsidRDefault="006739A3" w:rsidP="00CE7FDF">
            <w:pPr>
              <w:spacing w:after="0" w:line="240" w:lineRule="auto"/>
              <w:rPr>
                <w:rFonts w:cstheme="minorHAnsi"/>
              </w:rPr>
            </w:pPr>
            <w:r w:rsidRPr="006739A3">
              <w:rPr>
                <w:rFonts w:cstheme="minorHAnsi"/>
              </w:rPr>
              <w:t>5 (penkias) darbo dienas</w:t>
            </w:r>
          </w:p>
          <w:p w14:paraId="38F150E0" w14:textId="091326A3" w:rsidR="006739A3" w:rsidRPr="006739A3" w:rsidRDefault="006739A3" w:rsidP="006C7941">
            <w:pPr>
              <w:spacing w:after="0" w:line="240" w:lineRule="auto"/>
              <w:jc w:val="both"/>
              <w:rPr>
                <w:rFonts w:cstheme="minorHAnsi"/>
              </w:rPr>
            </w:pPr>
            <w:r w:rsidRPr="006739A3">
              <w:rPr>
                <w:rFonts w:cstheme="minorHAnsi"/>
              </w:rPr>
              <w:t xml:space="preserve">nuo </w:t>
            </w:r>
            <w:r w:rsidRPr="006739A3">
              <w:rPr>
                <w:rFonts w:eastAsia="Arial" w:cstheme="minorHAnsi"/>
              </w:rPr>
              <w:t>perkančiosios organizacijos</w:t>
            </w:r>
            <w:r w:rsidRPr="006739A3">
              <w:rPr>
                <w:rFonts w:cstheme="minorHAnsi"/>
              </w:rPr>
              <w:t xml:space="preserve"> pranešimo raštu apie jos priimtą sprendimą išsiuntimo tiekėjams dienos arba nuo paskelbimo apie </w:t>
            </w:r>
            <w:r w:rsidRPr="006739A3">
              <w:rPr>
                <w:rFonts w:eastAsia="Arial" w:cstheme="minorHAnsi"/>
              </w:rPr>
              <w:t>perkančiosios organizacijos</w:t>
            </w:r>
            <w:r w:rsidRPr="006739A3">
              <w:rPr>
                <w:rFonts w:cstheme="minorHAnsi"/>
              </w:rPr>
              <w:t xml:space="preserve"> priimtus sprendimus dienos, jei VPĮ nenumato reikalavimo raštu informuoti tiekėjus apie </w:t>
            </w:r>
            <w:r w:rsidRPr="006739A3">
              <w:rPr>
                <w:rFonts w:eastAsia="Arial" w:cstheme="minorHAnsi"/>
              </w:rPr>
              <w:t xml:space="preserve"> perkančiosios organizacijos</w:t>
            </w:r>
            <w:r w:rsidRPr="006739A3">
              <w:rPr>
                <w:rFonts w:cstheme="minorHAnsi"/>
              </w:rPr>
              <w:t xml:space="preserve"> priimtus sprendimus;</w:t>
            </w:r>
          </w:p>
          <w:p w14:paraId="24167C40" w14:textId="4434CEE0" w:rsidR="006739A3" w:rsidRPr="006739A3" w:rsidRDefault="006739A3" w:rsidP="006C7941">
            <w:pPr>
              <w:spacing w:after="0" w:line="240" w:lineRule="auto"/>
              <w:jc w:val="both"/>
              <w:rPr>
                <w:rFonts w:cstheme="minorHAnsi"/>
              </w:rPr>
            </w:pPr>
            <w:r w:rsidRPr="006739A3">
              <w:rPr>
                <w:rFonts w:cstheme="minorHAnsi"/>
              </w:rPr>
              <w:lastRenderedPageBreak/>
              <w:t>15 (penkiolika) dienų nuo pranešimo išsiuntimo tiekėjams dienos, jeigu šis pranešimas nebuvo siunčiamas elektroninėmis priemonėmis.</w:t>
            </w:r>
          </w:p>
        </w:tc>
      </w:tr>
      <w:tr w:rsidR="006739A3" w:rsidRPr="00F0499F" w14:paraId="1A8FC6DE" w14:textId="77777777" w:rsidTr="006739A3">
        <w:trPr>
          <w:trHeight w:val="20"/>
        </w:trPr>
        <w:tc>
          <w:tcPr>
            <w:tcW w:w="747" w:type="dxa"/>
            <w:tcMar>
              <w:top w:w="0" w:type="dxa"/>
              <w:left w:w="108" w:type="dxa"/>
              <w:bottom w:w="0" w:type="dxa"/>
              <w:right w:w="108" w:type="dxa"/>
            </w:tcMar>
          </w:tcPr>
          <w:p w14:paraId="3FCD8BCC" w14:textId="19D85D51"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4B78EF85" w14:textId="77777777" w:rsidR="006739A3" w:rsidRPr="00F0499F" w:rsidRDefault="006739A3"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7989960F" w14:textId="77777777" w:rsidR="006739A3" w:rsidRPr="006739A3" w:rsidRDefault="006739A3" w:rsidP="0003169B">
            <w:pPr>
              <w:spacing w:after="0" w:line="240" w:lineRule="auto"/>
              <w:rPr>
                <w:rFonts w:cstheme="minorHAnsi"/>
              </w:rPr>
            </w:pPr>
            <w:r w:rsidRPr="006739A3">
              <w:rPr>
                <w:rFonts w:cstheme="minorHAnsi"/>
              </w:rPr>
              <w:t>6 (šešias) darbo dienas nuo pretenzijos gavimo dienos</w:t>
            </w:r>
          </w:p>
        </w:tc>
      </w:tr>
      <w:tr w:rsidR="006739A3" w:rsidRPr="00F0499F" w14:paraId="65BDD6BA" w14:textId="77777777" w:rsidTr="006739A3">
        <w:trPr>
          <w:trHeight w:val="20"/>
        </w:trPr>
        <w:tc>
          <w:tcPr>
            <w:tcW w:w="747" w:type="dxa"/>
            <w:tcMar>
              <w:top w:w="0" w:type="dxa"/>
              <w:left w:w="108" w:type="dxa"/>
              <w:bottom w:w="0" w:type="dxa"/>
              <w:right w:w="108" w:type="dxa"/>
            </w:tcMar>
          </w:tcPr>
          <w:p w14:paraId="18CCF556" w14:textId="1FABF3A4" w:rsidR="006739A3" w:rsidRPr="00D5428E" w:rsidRDefault="006739A3" w:rsidP="0097765E">
            <w:pPr>
              <w:pStyle w:val="Sraopastraipa"/>
              <w:numPr>
                <w:ilvl w:val="0"/>
                <w:numId w:val="6"/>
              </w:numPr>
              <w:spacing w:after="0" w:line="240" w:lineRule="auto"/>
              <w:rPr>
                <w:rFonts w:cstheme="minorHAnsi"/>
                <w:bCs/>
              </w:rPr>
            </w:pPr>
          </w:p>
        </w:tc>
        <w:tc>
          <w:tcPr>
            <w:tcW w:w="4527" w:type="dxa"/>
            <w:tcMar>
              <w:top w:w="0" w:type="dxa"/>
              <w:left w:w="108" w:type="dxa"/>
              <w:bottom w:w="0" w:type="dxa"/>
              <w:right w:w="108" w:type="dxa"/>
            </w:tcMar>
          </w:tcPr>
          <w:p w14:paraId="09ECB10C" w14:textId="77777777" w:rsidR="006739A3" w:rsidRPr="00F0499F" w:rsidRDefault="006739A3"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4394" w:type="dxa"/>
            <w:tcMar>
              <w:top w:w="0" w:type="dxa"/>
              <w:left w:w="108" w:type="dxa"/>
              <w:bottom w:w="0" w:type="dxa"/>
              <w:right w:w="108" w:type="dxa"/>
            </w:tcMar>
          </w:tcPr>
          <w:p w14:paraId="5850D3CD" w14:textId="77777777" w:rsidR="006739A3" w:rsidRPr="006739A3" w:rsidRDefault="006739A3" w:rsidP="0003169B">
            <w:pPr>
              <w:spacing w:after="0" w:line="240" w:lineRule="auto"/>
              <w:rPr>
                <w:rFonts w:cstheme="minorHAnsi"/>
              </w:rPr>
            </w:pPr>
            <w:r w:rsidRPr="006739A3">
              <w:rPr>
                <w:rFonts w:cstheme="minorHAnsi"/>
              </w:rPr>
              <w:t>per 15 (penkiolika) dienų nuo dienos, kurią perkančioji organizacija turėjo raštu pranešti apie priimtą sprendimą pretenziją pateikusiam tiekėjui,   suinteresuotiems pirkimo dalyviams.</w:t>
            </w:r>
          </w:p>
        </w:tc>
      </w:tr>
      <w:tr w:rsidR="006739A3" w:rsidRPr="00F0499F" w14:paraId="1EEDC62F" w14:textId="77777777" w:rsidTr="006739A3">
        <w:trPr>
          <w:trHeight w:val="20"/>
        </w:trPr>
        <w:tc>
          <w:tcPr>
            <w:tcW w:w="747" w:type="dxa"/>
            <w:tcMar>
              <w:top w:w="0" w:type="dxa"/>
              <w:left w:w="108" w:type="dxa"/>
              <w:bottom w:w="0" w:type="dxa"/>
              <w:right w:w="108" w:type="dxa"/>
            </w:tcMar>
          </w:tcPr>
          <w:p w14:paraId="3EE38EA3" w14:textId="7B1FEB4A" w:rsidR="006739A3" w:rsidRPr="00D5428E"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3AE3E0BA" w14:textId="77777777" w:rsidR="006739A3" w:rsidRPr="00F0499F" w:rsidRDefault="006739A3" w:rsidP="0003169B">
            <w:pPr>
              <w:spacing w:after="0" w:line="240" w:lineRule="auto"/>
              <w:rPr>
                <w:rFonts w:cstheme="minorHAnsi"/>
              </w:rPr>
            </w:pPr>
            <w:r w:rsidRPr="00F0499F">
              <w:rPr>
                <w:rFonts w:cstheme="minorHAnsi"/>
              </w:rPr>
              <w:t>Perkančioji organizacija negali sudaryti sutarties anksčiau kaip po</w:t>
            </w:r>
          </w:p>
        </w:tc>
        <w:tc>
          <w:tcPr>
            <w:tcW w:w="4394" w:type="dxa"/>
            <w:tcMar>
              <w:top w:w="0" w:type="dxa"/>
              <w:left w:w="108" w:type="dxa"/>
              <w:bottom w:w="0" w:type="dxa"/>
              <w:right w:w="108" w:type="dxa"/>
            </w:tcMar>
          </w:tcPr>
          <w:p w14:paraId="1FD5A236" w14:textId="3D17D479" w:rsidR="006739A3" w:rsidRPr="006739A3" w:rsidRDefault="006739A3" w:rsidP="00433991">
            <w:pPr>
              <w:spacing w:after="0" w:line="240" w:lineRule="auto"/>
              <w:jc w:val="both"/>
              <w:rPr>
                <w:rFonts w:cstheme="minorHAnsi"/>
              </w:rPr>
            </w:pPr>
            <w:r w:rsidRPr="006739A3">
              <w:rPr>
                <w:rFonts w:cstheme="minorHAnsi"/>
                <w:bCs/>
              </w:rPr>
              <w:t>5 (penkių) darbo dienų,</w:t>
            </w:r>
            <w:r w:rsidRPr="006739A3">
              <w:rPr>
                <w:rFonts w:cstheme="minorHAnsi"/>
              </w:rPr>
              <w:t xml:space="preserve"> nuo pranešimo apie sprendimą sudaryti sutartį (o jei buvau gauta pretenzija – </w:t>
            </w:r>
            <w:r w:rsidRPr="006739A3">
              <w:t>nuo pranešimo raštu apie jos priimtą sprendimą</w:t>
            </w:r>
            <w:r w:rsidRPr="006739A3">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6739A3" w:rsidRPr="00F0499F" w14:paraId="74B4ACF3" w14:textId="77777777" w:rsidTr="006739A3">
        <w:trPr>
          <w:trHeight w:val="20"/>
        </w:trPr>
        <w:tc>
          <w:tcPr>
            <w:tcW w:w="747" w:type="dxa"/>
            <w:tcMar>
              <w:top w:w="0" w:type="dxa"/>
              <w:left w:w="108" w:type="dxa"/>
              <w:bottom w:w="0" w:type="dxa"/>
              <w:right w:w="108" w:type="dxa"/>
            </w:tcMar>
          </w:tcPr>
          <w:p w14:paraId="5A1CA8A8" w14:textId="77777777" w:rsidR="006739A3" w:rsidRPr="00F46E88" w:rsidRDefault="006739A3" w:rsidP="0097765E">
            <w:pPr>
              <w:pStyle w:val="Sraopastraipa"/>
              <w:numPr>
                <w:ilvl w:val="0"/>
                <w:numId w:val="6"/>
              </w:numPr>
              <w:spacing w:after="0" w:line="240" w:lineRule="auto"/>
              <w:rPr>
                <w:rFonts w:cstheme="minorHAnsi"/>
              </w:rPr>
            </w:pPr>
          </w:p>
        </w:tc>
        <w:tc>
          <w:tcPr>
            <w:tcW w:w="4527" w:type="dxa"/>
            <w:tcMar>
              <w:top w:w="0" w:type="dxa"/>
              <w:left w:w="108" w:type="dxa"/>
              <w:bottom w:w="0" w:type="dxa"/>
              <w:right w:w="108" w:type="dxa"/>
            </w:tcMar>
          </w:tcPr>
          <w:p w14:paraId="187F2A99" w14:textId="787AA8A5" w:rsidR="006739A3" w:rsidRPr="00F46E88" w:rsidRDefault="006739A3" w:rsidP="0003169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4394" w:type="dxa"/>
            <w:tcMar>
              <w:top w:w="0" w:type="dxa"/>
              <w:left w:w="108" w:type="dxa"/>
              <w:bottom w:w="0" w:type="dxa"/>
              <w:right w:w="108" w:type="dxa"/>
            </w:tcMar>
          </w:tcPr>
          <w:p w14:paraId="6191E2D5" w14:textId="6D8D0A8A" w:rsidR="006739A3" w:rsidRPr="006739A3" w:rsidRDefault="006739A3" w:rsidP="006739A3">
            <w:pPr>
              <w:spacing w:after="0" w:line="240" w:lineRule="auto"/>
              <w:jc w:val="both"/>
              <w:rPr>
                <w:rFonts w:cstheme="minorHAnsi"/>
                <w:i/>
                <w:iCs/>
              </w:rPr>
            </w:pPr>
            <w:r w:rsidRPr="006739A3">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1607899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114FACB7" w14:textId="77777777" w:rsidR="006739A3" w:rsidRPr="006739A3" w:rsidRDefault="006739A3" w:rsidP="006739A3">
      <w:pPr>
        <w:spacing w:after="0" w:line="240" w:lineRule="auto"/>
        <w:ind w:firstLine="720"/>
        <w:jc w:val="both"/>
        <w:rPr>
          <w:rFonts w:ascii="Times New Roman" w:eastAsiaTheme="minorHAnsi" w:hAnsi="Times New Roman" w:cs="Times New Roman"/>
          <w:sz w:val="24"/>
          <w:szCs w:val="24"/>
          <w:lang w:eastAsia="en-US"/>
        </w:rPr>
      </w:pPr>
      <w:r w:rsidRPr="006739A3">
        <w:rPr>
          <w:rFonts w:ascii="Times New Roman" w:eastAsiaTheme="minorHAnsi" w:hAnsi="Times New Roman" w:cs="Times New Roman"/>
          <w:sz w:val="24"/>
          <w:szCs w:val="24"/>
          <w:lang w:eastAsia="en-US"/>
        </w:rPr>
        <w:t>Pirkimo objektas: 2 vnt. nešiojami detektoriai su pakraunama baterija, naudojantis širdies plakimo aptikimo principą, skirtas aptikti pasislėpusius asmenis lengvuose automobiliuose, mikroautobusuose ar sunkvežimiuose, įskaitant ant transporto priemonių esančius konteinerius.</w:t>
      </w:r>
    </w:p>
    <w:p w14:paraId="2D6F9A94" w14:textId="77777777" w:rsidR="006739A3" w:rsidRPr="006739A3" w:rsidRDefault="006739A3" w:rsidP="006739A3">
      <w:pPr>
        <w:spacing w:after="0" w:line="240" w:lineRule="auto"/>
        <w:ind w:firstLine="720"/>
        <w:rPr>
          <w:rFonts w:ascii="Times New Roman" w:eastAsiaTheme="minorHAnsi" w:hAnsi="Times New Roman" w:cs="Times New Roman"/>
          <w:sz w:val="24"/>
          <w:szCs w:val="24"/>
          <w:lang w:eastAsia="en-US"/>
        </w:rPr>
      </w:pPr>
    </w:p>
    <w:tbl>
      <w:tblPr>
        <w:tblStyle w:val="Lentelstinklelis1"/>
        <w:tblW w:w="10201" w:type="dxa"/>
        <w:tblLook w:val="04A0" w:firstRow="1" w:lastRow="0" w:firstColumn="1" w:lastColumn="0" w:noHBand="0" w:noVBand="1"/>
      </w:tblPr>
      <w:tblGrid>
        <w:gridCol w:w="545"/>
        <w:gridCol w:w="5971"/>
        <w:gridCol w:w="3685"/>
      </w:tblGrid>
      <w:tr w:rsidR="006739A3" w:rsidRPr="002C6CB5" w14:paraId="26817EBE" w14:textId="411E2A1C" w:rsidTr="006739A3">
        <w:tc>
          <w:tcPr>
            <w:tcW w:w="545" w:type="dxa"/>
          </w:tcPr>
          <w:p w14:paraId="2D89F2A3" w14:textId="77777777"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Nr.</w:t>
            </w:r>
          </w:p>
        </w:tc>
        <w:tc>
          <w:tcPr>
            <w:tcW w:w="5971" w:type="dxa"/>
          </w:tcPr>
          <w:p w14:paraId="202E2D03" w14:textId="3A8CDCA9"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Nešiojamų detektorių reikalavimai (ne prastesni nei nurodyta lentelėje)</w:t>
            </w:r>
          </w:p>
        </w:tc>
        <w:tc>
          <w:tcPr>
            <w:tcW w:w="3685" w:type="dxa"/>
          </w:tcPr>
          <w:p w14:paraId="3D42452B" w14:textId="433C51E5" w:rsidR="006739A3" w:rsidRPr="002C6CB5" w:rsidRDefault="006739A3" w:rsidP="006739A3">
            <w:pPr>
              <w:jc w:val="center"/>
              <w:rPr>
                <w:rFonts w:ascii="Times New Roman" w:hAnsi="Times New Roman" w:cs="Times New Roman"/>
                <w:lang w:val="lt-LT"/>
              </w:rPr>
            </w:pPr>
            <w:r w:rsidRPr="002C6CB5">
              <w:rPr>
                <w:rFonts w:ascii="Times New Roman" w:hAnsi="Times New Roman" w:cs="Times New Roman"/>
                <w:lang w:val="lt-LT"/>
              </w:rPr>
              <w:t>Tiekėjo siūloma (įvardinant įrangos/prekių gamintojų ir įrangos/prekių modelių pavadinimus bei rodiklių reikšmes ir kartu su pasiūlymu pridėti tai patvirtinančius dokumentus. Apsiribojimas vien įrašais „atitinka“ ir/arba „taip“ negalimas)</w:t>
            </w:r>
          </w:p>
        </w:tc>
      </w:tr>
      <w:tr w:rsidR="006739A3" w:rsidRPr="002C6CB5" w14:paraId="09F97D1B" w14:textId="77777777" w:rsidTr="006739A3">
        <w:tc>
          <w:tcPr>
            <w:tcW w:w="545" w:type="dxa"/>
          </w:tcPr>
          <w:p w14:paraId="1B9E5865" w14:textId="77777777" w:rsidR="006739A3" w:rsidRPr="002C6CB5" w:rsidRDefault="006739A3" w:rsidP="006739A3">
            <w:pPr>
              <w:jc w:val="center"/>
              <w:rPr>
                <w:rFonts w:ascii="Times New Roman" w:hAnsi="Times New Roman" w:cs="Times New Roman"/>
                <w:lang w:val="lt-LT"/>
              </w:rPr>
            </w:pPr>
          </w:p>
        </w:tc>
        <w:tc>
          <w:tcPr>
            <w:tcW w:w="5971" w:type="dxa"/>
          </w:tcPr>
          <w:p w14:paraId="24B1CA6C" w14:textId="77777777" w:rsidR="006739A3" w:rsidRPr="002C6CB5" w:rsidRDefault="006739A3" w:rsidP="006739A3">
            <w:pPr>
              <w:jc w:val="center"/>
              <w:rPr>
                <w:rFonts w:ascii="Times New Roman" w:hAnsi="Times New Roman" w:cs="Times New Roman"/>
                <w:lang w:val="lt-LT"/>
              </w:rPr>
            </w:pPr>
          </w:p>
        </w:tc>
        <w:tc>
          <w:tcPr>
            <w:tcW w:w="3685" w:type="dxa"/>
          </w:tcPr>
          <w:p w14:paraId="53AF5FC2" w14:textId="423F0996" w:rsidR="006739A3" w:rsidRPr="002C6CB5" w:rsidRDefault="006739A3" w:rsidP="006739A3">
            <w:pPr>
              <w:jc w:val="center"/>
              <w:rPr>
                <w:rFonts w:ascii="Times New Roman" w:hAnsi="Times New Roman" w:cs="Times New Roman"/>
                <w:i/>
                <w:iCs/>
                <w:lang w:val="lt-LT"/>
              </w:rPr>
            </w:pPr>
            <w:r w:rsidRPr="002C6CB5">
              <w:rPr>
                <w:rFonts w:ascii="Times New Roman" w:hAnsi="Times New Roman" w:cs="Times New Roman"/>
                <w:i/>
                <w:iCs/>
                <w:color w:val="BFBFBF" w:themeColor="background1" w:themeShade="BF"/>
                <w:lang w:val="lt-LT"/>
              </w:rPr>
              <w:t>įvardinanti įrangos/prekių gamintojų ir įrangos/prekių modelių pavadinimus</w:t>
            </w:r>
          </w:p>
        </w:tc>
      </w:tr>
      <w:tr w:rsidR="006739A3" w:rsidRPr="002C6CB5" w14:paraId="0E998F35" w14:textId="32646A06" w:rsidTr="006739A3">
        <w:tc>
          <w:tcPr>
            <w:tcW w:w="545" w:type="dxa"/>
          </w:tcPr>
          <w:p w14:paraId="50E810C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w:t>
            </w:r>
          </w:p>
        </w:tc>
        <w:tc>
          <w:tcPr>
            <w:tcW w:w="5971" w:type="dxa"/>
          </w:tcPr>
          <w:p w14:paraId="71D835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Detektoriaus paruošimas darbui – ne daugiau 20 sekundžių</w:t>
            </w:r>
          </w:p>
        </w:tc>
        <w:tc>
          <w:tcPr>
            <w:tcW w:w="3685" w:type="dxa"/>
          </w:tcPr>
          <w:p w14:paraId="51443521" w14:textId="77777777" w:rsidR="006739A3" w:rsidRPr="002C6CB5" w:rsidRDefault="006739A3" w:rsidP="006739A3">
            <w:pPr>
              <w:rPr>
                <w:rFonts w:ascii="Times New Roman" w:hAnsi="Times New Roman" w:cs="Times New Roman"/>
                <w:lang w:val="lt-LT"/>
              </w:rPr>
            </w:pPr>
          </w:p>
        </w:tc>
      </w:tr>
      <w:tr w:rsidR="006739A3" w:rsidRPr="002C6CB5" w14:paraId="1CD5759A" w14:textId="40B721BC" w:rsidTr="006739A3">
        <w:tc>
          <w:tcPr>
            <w:tcW w:w="545" w:type="dxa"/>
          </w:tcPr>
          <w:p w14:paraId="34178A1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2. </w:t>
            </w:r>
          </w:p>
        </w:tc>
        <w:tc>
          <w:tcPr>
            <w:tcW w:w="5971" w:type="dxa"/>
          </w:tcPr>
          <w:p w14:paraId="06198A2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Detektorius lengvai tvirtinimas (prilipdomas), (nereikalauja, kad jis būtų laikomas) prie tikrinamos transporto priemonės (pvz. magnetu)</w:t>
            </w:r>
          </w:p>
        </w:tc>
        <w:tc>
          <w:tcPr>
            <w:tcW w:w="3685" w:type="dxa"/>
          </w:tcPr>
          <w:p w14:paraId="4C95EE9B" w14:textId="77777777" w:rsidR="006739A3" w:rsidRPr="002C6CB5" w:rsidRDefault="006739A3" w:rsidP="006739A3">
            <w:pPr>
              <w:rPr>
                <w:rFonts w:ascii="Times New Roman" w:hAnsi="Times New Roman" w:cs="Times New Roman"/>
                <w:lang w:val="lt-LT"/>
              </w:rPr>
            </w:pPr>
          </w:p>
        </w:tc>
      </w:tr>
      <w:tr w:rsidR="006739A3" w:rsidRPr="002C6CB5" w14:paraId="0E073028" w14:textId="2EEF8AD3" w:rsidTr="006739A3">
        <w:tc>
          <w:tcPr>
            <w:tcW w:w="545" w:type="dxa"/>
          </w:tcPr>
          <w:p w14:paraId="440D455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3. </w:t>
            </w:r>
          </w:p>
        </w:tc>
        <w:tc>
          <w:tcPr>
            <w:tcW w:w="5971" w:type="dxa"/>
          </w:tcPr>
          <w:p w14:paraId="4C2A4E3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Detektorius ne didesnis nei 25cmx20cmx10 cm (korpusas su rankena, laikikliais ar kitais priedais)</w:t>
            </w:r>
          </w:p>
        </w:tc>
        <w:tc>
          <w:tcPr>
            <w:tcW w:w="3685" w:type="dxa"/>
          </w:tcPr>
          <w:p w14:paraId="36AD8450" w14:textId="77777777" w:rsidR="006739A3" w:rsidRPr="002C6CB5" w:rsidRDefault="006739A3" w:rsidP="006739A3">
            <w:pPr>
              <w:rPr>
                <w:rFonts w:ascii="Times New Roman" w:hAnsi="Times New Roman" w:cs="Times New Roman"/>
                <w:lang w:val="lt-LT"/>
              </w:rPr>
            </w:pPr>
          </w:p>
        </w:tc>
      </w:tr>
      <w:tr w:rsidR="006739A3" w:rsidRPr="002C6CB5" w14:paraId="2BDE99D4" w14:textId="39B9CBBA" w:rsidTr="006739A3">
        <w:tc>
          <w:tcPr>
            <w:tcW w:w="545" w:type="dxa"/>
          </w:tcPr>
          <w:p w14:paraId="44CF2D6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4. </w:t>
            </w:r>
          </w:p>
        </w:tc>
        <w:tc>
          <w:tcPr>
            <w:tcW w:w="5971" w:type="dxa"/>
          </w:tcPr>
          <w:p w14:paraId="5B0D64B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Svoris ne daugiau kaip 1,7 kg</w:t>
            </w:r>
          </w:p>
        </w:tc>
        <w:tc>
          <w:tcPr>
            <w:tcW w:w="3685" w:type="dxa"/>
          </w:tcPr>
          <w:p w14:paraId="27C9702B" w14:textId="77777777" w:rsidR="006739A3" w:rsidRPr="002C6CB5" w:rsidRDefault="006739A3" w:rsidP="006739A3">
            <w:pPr>
              <w:rPr>
                <w:rFonts w:ascii="Times New Roman" w:hAnsi="Times New Roman" w:cs="Times New Roman"/>
                <w:lang w:val="lt-LT"/>
              </w:rPr>
            </w:pPr>
          </w:p>
        </w:tc>
      </w:tr>
      <w:tr w:rsidR="006739A3" w:rsidRPr="002C6CB5" w14:paraId="4A2BA2A3" w14:textId="75E0F40A" w:rsidTr="006739A3">
        <w:tc>
          <w:tcPr>
            <w:tcW w:w="545" w:type="dxa"/>
          </w:tcPr>
          <w:p w14:paraId="15C0147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5. </w:t>
            </w:r>
          </w:p>
        </w:tc>
        <w:tc>
          <w:tcPr>
            <w:tcW w:w="5971" w:type="dxa"/>
          </w:tcPr>
          <w:p w14:paraId="04DDC06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Transporto priemonės, kurioje tikrinama ar nėra pasislėpusių asmenų aptikrinimo rezultatas gaunamas ne ilgiau kaip per 60 s</w:t>
            </w:r>
          </w:p>
        </w:tc>
        <w:tc>
          <w:tcPr>
            <w:tcW w:w="3685" w:type="dxa"/>
          </w:tcPr>
          <w:p w14:paraId="51FF1C57" w14:textId="77777777" w:rsidR="006739A3" w:rsidRPr="002C6CB5" w:rsidRDefault="006739A3" w:rsidP="006739A3">
            <w:pPr>
              <w:rPr>
                <w:rFonts w:ascii="Times New Roman" w:hAnsi="Times New Roman" w:cs="Times New Roman"/>
                <w:lang w:val="lt-LT"/>
              </w:rPr>
            </w:pPr>
          </w:p>
        </w:tc>
      </w:tr>
      <w:tr w:rsidR="006739A3" w:rsidRPr="002C6CB5" w14:paraId="00DB48F5" w14:textId="42EF276C" w:rsidTr="006739A3">
        <w:tc>
          <w:tcPr>
            <w:tcW w:w="545" w:type="dxa"/>
          </w:tcPr>
          <w:p w14:paraId="070B11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6. </w:t>
            </w:r>
          </w:p>
        </w:tc>
        <w:tc>
          <w:tcPr>
            <w:tcW w:w="5971" w:type="dxa"/>
          </w:tcPr>
          <w:p w14:paraId="4EBB41E2"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Patikrinimo rezultatas rodomas tiek ekrane, tiek garsiniu signalu</w:t>
            </w:r>
          </w:p>
        </w:tc>
        <w:tc>
          <w:tcPr>
            <w:tcW w:w="3685" w:type="dxa"/>
          </w:tcPr>
          <w:p w14:paraId="6BC830B3" w14:textId="77777777" w:rsidR="006739A3" w:rsidRPr="002C6CB5" w:rsidRDefault="006739A3" w:rsidP="006739A3">
            <w:pPr>
              <w:rPr>
                <w:rFonts w:ascii="Times New Roman" w:hAnsi="Times New Roman" w:cs="Times New Roman"/>
                <w:lang w:val="lt-LT"/>
              </w:rPr>
            </w:pPr>
          </w:p>
        </w:tc>
      </w:tr>
      <w:tr w:rsidR="006739A3" w:rsidRPr="002C6CB5" w14:paraId="73C3177A" w14:textId="7A013464" w:rsidTr="006739A3">
        <w:tc>
          <w:tcPr>
            <w:tcW w:w="545" w:type="dxa"/>
          </w:tcPr>
          <w:p w14:paraId="778A87E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7. </w:t>
            </w:r>
          </w:p>
        </w:tc>
        <w:tc>
          <w:tcPr>
            <w:tcW w:w="5971" w:type="dxa"/>
          </w:tcPr>
          <w:p w14:paraId="188CFC9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Ekranas ne mažiau kaip 5 cm su pašvietimu.</w:t>
            </w:r>
          </w:p>
        </w:tc>
        <w:tc>
          <w:tcPr>
            <w:tcW w:w="3685" w:type="dxa"/>
          </w:tcPr>
          <w:p w14:paraId="1B43D9CA" w14:textId="77777777" w:rsidR="006739A3" w:rsidRPr="002C6CB5" w:rsidRDefault="006739A3" w:rsidP="006739A3">
            <w:pPr>
              <w:rPr>
                <w:rFonts w:ascii="Times New Roman" w:hAnsi="Times New Roman" w:cs="Times New Roman"/>
                <w:lang w:val="lt-LT"/>
              </w:rPr>
            </w:pPr>
          </w:p>
        </w:tc>
      </w:tr>
      <w:tr w:rsidR="006739A3" w:rsidRPr="002C6CB5" w14:paraId="35B95A3D" w14:textId="1506DECC" w:rsidTr="006739A3">
        <w:tc>
          <w:tcPr>
            <w:tcW w:w="545" w:type="dxa"/>
          </w:tcPr>
          <w:p w14:paraId="1E688F5F"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8. </w:t>
            </w:r>
          </w:p>
        </w:tc>
        <w:tc>
          <w:tcPr>
            <w:tcW w:w="5971" w:type="dxa"/>
          </w:tcPr>
          <w:p w14:paraId="2C50E04B"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Įkrautos baterijos veikimo laikas – ne mažiau kaip 8 val.</w:t>
            </w:r>
          </w:p>
        </w:tc>
        <w:tc>
          <w:tcPr>
            <w:tcW w:w="3685" w:type="dxa"/>
          </w:tcPr>
          <w:p w14:paraId="439DE55E" w14:textId="77777777" w:rsidR="006739A3" w:rsidRPr="002C6CB5" w:rsidRDefault="006739A3" w:rsidP="006739A3">
            <w:pPr>
              <w:rPr>
                <w:rFonts w:ascii="Times New Roman" w:hAnsi="Times New Roman" w:cs="Times New Roman"/>
                <w:lang w:val="lt-LT"/>
              </w:rPr>
            </w:pPr>
          </w:p>
        </w:tc>
      </w:tr>
      <w:tr w:rsidR="006739A3" w:rsidRPr="002C6CB5" w14:paraId="013320F8" w14:textId="1B7515E7" w:rsidTr="006739A3">
        <w:tc>
          <w:tcPr>
            <w:tcW w:w="545" w:type="dxa"/>
          </w:tcPr>
          <w:p w14:paraId="22C7AA7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9. </w:t>
            </w:r>
          </w:p>
        </w:tc>
        <w:tc>
          <w:tcPr>
            <w:tcW w:w="5971" w:type="dxa"/>
          </w:tcPr>
          <w:p w14:paraId="60E30B3E"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Galimybė pakrauti iš standartinio 220 – 230 V elektros lizdo ir  automobilio 12V (transporto priemonės elektros lizdas), </w:t>
            </w:r>
          </w:p>
        </w:tc>
        <w:tc>
          <w:tcPr>
            <w:tcW w:w="3685" w:type="dxa"/>
          </w:tcPr>
          <w:p w14:paraId="75D5EEB8" w14:textId="77777777" w:rsidR="006739A3" w:rsidRPr="002C6CB5" w:rsidRDefault="006739A3" w:rsidP="006739A3">
            <w:pPr>
              <w:rPr>
                <w:rFonts w:ascii="Times New Roman" w:hAnsi="Times New Roman" w:cs="Times New Roman"/>
                <w:lang w:val="lt-LT"/>
              </w:rPr>
            </w:pPr>
          </w:p>
        </w:tc>
      </w:tr>
      <w:tr w:rsidR="006739A3" w:rsidRPr="002C6CB5" w14:paraId="67EA996D" w14:textId="2B3404B4" w:rsidTr="006739A3">
        <w:tc>
          <w:tcPr>
            <w:tcW w:w="545" w:type="dxa"/>
          </w:tcPr>
          <w:p w14:paraId="21847C99"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10.</w:t>
            </w:r>
          </w:p>
        </w:tc>
        <w:tc>
          <w:tcPr>
            <w:tcW w:w="5971" w:type="dxa"/>
          </w:tcPr>
          <w:p w14:paraId="72ACBD64"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Transportavimo dėžė skirta laikyti bei transportuoti detektorių</w:t>
            </w:r>
          </w:p>
        </w:tc>
        <w:tc>
          <w:tcPr>
            <w:tcW w:w="3685" w:type="dxa"/>
          </w:tcPr>
          <w:p w14:paraId="05A52A9C" w14:textId="77777777" w:rsidR="006739A3" w:rsidRPr="002C6CB5" w:rsidRDefault="006739A3" w:rsidP="006739A3">
            <w:pPr>
              <w:rPr>
                <w:rFonts w:ascii="Times New Roman" w:hAnsi="Times New Roman" w:cs="Times New Roman"/>
                <w:lang w:val="lt-LT"/>
              </w:rPr>
            </w:pPr>
          </w:p>
        </w:tc>
      </w:tr>
      <w:tr w:rsidR="006739A3" w:rsidRPr="002C6CB5" w14:paraId="60AB5374" w14:textId="2C606582" w:rsidTr="006739A3">
        <w:tc>
          <w:tcPr>
            <w:tcW w:w="545" w:type="dxa"/>
          </w:tcPr>
          <w:p w14:paraId="2E0CE901"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11.</w:t>
            </w:r>
          </w:p>
        </w:tc>
        <w:tc>
          <w:tcPr>
            <w:tcW w:w="5971" w:type="dxa"/>
          </w:tcPr>
          <w:p w14:paraId="40538F40"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Patikros tikslumas – nemažiau 90 proc.</w:t>
            </w:r>
          </w:p>
        </w:tc>
        <w:tc>
          <w:tcPr>
            <w:tcW w:w="3685" w:type="dxa"/>
          </w:tcPr>
          <w:p w14:paraId="092306F8" w14:textId="77777777" w:rsidR="006739A3" w:rsidRPr="002C6CB5" w:rsidRDefault="006739A3" w:rsidP="006739A3">
            <w:pPr>
              <w:rPr>
                <w:rFonts w:ascii="Times New Roman" w:hAnsi="Times New Roman" w:cs="Times New Roman"/>
                <w:lang w:val="lt-LT"/>
              </w:rPr>
            </w:pPr>
          </w:p>
        </w:tc>
      </w:tr>
      <w:tr w:rsidR="006739A3" w:rsidRPr="002C6CB5" w14:paraId="567F9B09" w14:textId="1FCF0A4C" w:rsidTr="006739A3">
        <w:tc>
          <w:tcPr>
            <w:tcW w:w="545" w:type="dxa"/>
          </w:tcPr>
          <w:p w14:paraId="27AD74B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12.</w:t>
            </w:r>
          </w:p>
        </w:tc>
        <w:tc>
          <w:tcPr>
            <w:tcW w:w="5971" w:type="dxa"/>
          </w:tcPr>
          <w:p w14:paraId="44644A35"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Įranga nereikalaujanti aukštos naudotojo kvalifikacijos</w:t>
            </w:r>
          </w:p>
        </w:tc>
        <w:tc>
          <w:tcPr>
            <w:tcW w:w="3685" w:type="dxa"/>
          </w:tcPr>
          <w:p w14:paraId="64CAD3E8" w14:textId="77777777" w:rsidR="006739A3" w:rsidRPr="002C6CB5" w:rsidRDefault="006739A3" w:rsidP="006739A3">
            <w:pPr>
              <w:rPr>
                <w:rFonts w:ascii="Times New Roman" w:hAnsi="Times New Roman" w:cs="Times New Roman"/>
                <w:lang w:val="lt-LT"/>
              </w:rPr>
            </w:pPr>
          </w:p>
        </w:tc>
      </w:tr>
      <w:tr w:rsidR="006739A3" w:rsidRPr="002C6CB5" w14:paraId="75D6DC33" w14:textId="5430645D" w:rsidTr="006739A3">
        <w:tc>
          <w:tcPr>
            <w:tcW w:w="545" w:type="dxa"/>
          </w:tcPr>
          <w:p w14:paraId="786B828E"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13.</w:t>
            </w:r>
          </w:p>
        </w:tc>
        <w:tc>
          <w:tcPr>
            <w:tcW w:w="5971" w:type="dxa"/>
          </w:tcPr>
          <w:p w14:paraId="4F7C7D11"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Įranga negali būti pavojinga ar kenksminga žmogaus, gyvūno sveikatai ar aplinkai</w:t>
            </w:r>
          </w:p>
        </w:tc>
        <w:tc>
          <w:tcPr>
            <w:tcW w:w="3685" w:type="dxa"/>
          </w:tcPr>
          <w:p w14:paraId="5F873201" w14:textId="77777777" w:rsidR="006739A3" w:rsidRPr="002C6CB5" w:rsidRDefault="006739A3" w:rsidP="006739A3">
            <w:pPr>
              <w:rPr>
                <w:rFonts w:ascii="Times New Roman" w:hAnsi="Times New Roman" w:cs="Times New Roman"/>
                <w:lang w:val="lt-LT"/>
              </w:rPr>
            </w:pPr>
          </w:p>
        </w:tc>
      </w:tr>
      <w:tr w:rsidR="006739A3" w:rsidRPr="002C6CB5" w14:paraId="09E34A1C" w14:textId="6096319E" w:rsidTr="006739A3">
        <w:tc>
          <w:tcPr>
            <w:tcW w:w="545" w:type="dxa"/>
          </w:tcPr>
          <w:p w14:paraId="4ECA875D"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14.</w:t>
            </w:r>
          </w:p>
        </w:tc>
        <w:tc>
          <w:tcPr>
            <w:tcW w:w="5971" w:type="dxa"/>
          </w:tcPr>
          <w:p w14:paraId="4AB7D7EC"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Darbinės temperatūros diapazonas nuo – 25 iki +35 </w:t>
            </w:r>
            <w:r w:rsidRPr="002C6CB5">
              <w:rPr>
                <w:rFonts w:ascii="Times New Roman" w:hAnsi="Times New Roman" w:cs="Times New Roman"/>
                <w:lang w:val="lt-LT"/>
              </w:rPr>
              <w:sym w:font="Symbol" w:char="F0B0"/>
            </w:r>
            <w:r w:rsidRPr="002C6CB5">
              <w:rPr>
                <w:rFonts w:ascii="Times New Roman" w:hAnsi="Times New Roman" w:cs="Times New Roman"/>
                <w:lang w:val="lt-LT"/>
              </w:rPr>
              <w:t xml:space="preserve"> C</w:t>
            </w:r>
          </w:p>
        </w:tc>
        <w:tc>
          <w:tcPr>
            <w:tcW w:w="3685" w:type="dxa"/>
          </w:tcPr>
          <w:p w14:paraId="7CFA71C1" w14:textId="77777777" w:rsidR="006739A3" w:rsidRPr="002C6CB5" w:rsidRDefault="006739A3" w:rsidP="006739A3">
            <w:pPr>
              <w:rPr>
                <w:rFonts w:ascii="Times New Roman" w:hAnsi="Times New Roman" w:cs="Times New Roman"/>
                <w:lang w:val="lt-LT"/>
              </w:rPr>
            </w:pPr>
          </w:p>
        </w:tc>
      </w:tr>
      <w:tr w:rsidR="006739A3" w:rsidRPr="002C6CB5" w14:paraId="1E9A4990" w14:textId="2EEB06E1" w:rsidTr="006739A3">
        <w:tc>
          <w:tcPr>
            <w:tcW w:w="545" w:type="dxa"/>
          </w:tcPr>
          <w:p w14:paraId="6F9ED1AF"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lastRenderedPageBreak/>
              <w:t>15.</w:t>
            </w:r>
          </w:p>
        </w:tc>
        <w:tc>
          <w:tcPr>
            <w:tcW w:w="5971" w:type="dxa"/>
          </w:tcPr>
          <w:p w14:paraId="3ADF2BA6"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Parengta naudojimo instrukcija lietuvių kalba skaitmeninė versija ir spalvota spausdinta su paveikslėliai - po 3 vnt. prie kiekvieno detektoriaus)</w:t>
            </w:r>
          </w:p>
        </w:tc>
        <w:tc>
          <w:tcPr>
            <w:tcW w:w="3685" w:type="dxa"/>
          </w:tcPr>
          <w:p w14:paraId="0973B2B1" w14:textId="77777777" w:rsidR="006739A3" w:rsidRPr="002C6CB5" w:rsidRDefault="006739A3" w:rsidP="006739A3">
            <w:pPr>
              <w:rPr>
                <w:rFonts w:ascii="Times New Roman" w:hAnsi="Times New Roman" w:cs="Times New Roman"/>
                <w:lang w:val="lt-LT"/>
              </w:rPr>
            </w:pPr>
          </w:p>
        </w:tc>
      </w:tr>
      <w:tr w:rsidR="006739A3" w:rsidRPr="002C6CB5" w14:paraId="0C53B727" w14:textId="369AF8AF" w:rsidTr="006739A3">
        <w:tc>
          <w:tcPr>
            <w:tcW w:w="545" w:type="dxa"/>
          </w:tcPr>
          <w:p w14:paraId="2004CD04"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16.</w:t>
            </w:r>
          </w:p>
        </w:tc>
        <w:tc>
          <w:tcPr>
            <w:tcW w:w="5971" w:type="dxa"/>
          </w:tcPr>
          <w:p w14:paraId="7339D2AA"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Detektoriaus naudojama  kalba - anglų</w:t>
            </w:r>
          </w:p>
        </w:tc>
        <w:tc>
          <w:tcPr>
            <w:tcW w:w="3685" w:type="dxa"/>
          </w:tcPr>
          <w:p w14:paraId="724316E1" w14:textId="77777777" w:rsidR="006739A3" w:rsidRPr="002C6CB5" w:rsidRDefault="006739A3" w:rsidP="006739A3">
            <w:pPr>
              <w:rPr>
                <w:rFonts w:ascii="Times New Roman" w:hAnsi="Times New Roman" w:cs="Times New Roman"/>
                <w:lang w:val="lt-LT"/>
              </w:rPr>
            </w:pPr>
          </w:p>
        </w:tc>
      </w:tr>
      <w:tr w:rsidR="006739A3" w:rsidRPr="002C6CB5" w14:paraId="5CB0ACBC" w14:textId="12D1B69E" w:rsidTr="006739A3">
        <w:tc>
          <w:tcPr>
            <w:tcW w:w="545" w:type="dxa"/>
          </w:tcPr>
          <w:p w14:paraId="02A5FC28" w14:textId="77777777"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17.</w:t>
            </w:r>
          </w:p>
        </w:tc>
        <w:tc>
          <w:tcPr>
            <w:tcW w:w="5971" w:type="dxa"/>
          </w:tcPr>
          <w:p w14:paraId="34C74BB8" w14:textId="606BAE9C" w:rsidR="006739A3" w:rsidRPr="002C6CB5" w:rsidRDefault="006739A3" w:rsidP="006739A3">
            <w:pPr>
              <w:rPr>
                <w:rFonts w:ascii="Times New Roman" w:hAnsi="Times New Roman" w:cs="Times New Roman"/>
                <w:lang w:val="lt-LT"/>
              </w:rPr>
            </w:pPr>
            <w:r w:rsidRPr="002C6CB5">
              <w:rPr>
                <w:rFonts w:ascii="Times New Roman" w:hAnsi="Times New Roman" w:cs="Times New Roman"/>
                <w:lang w:val="lt-LT"/>
              </w:rPr>
              <w:t xml:space="preserve">Garantinė paslauga sugedus </w:t>
            </w:r>
            <w:r w:rsidR="00F50466">
              <w:rPr>
                <w:rFonts w:ascii="Times New Roman" w:hAnsi="Times New Roman" w:cs="Times New Roman"/>
                <w:lang w:val="lt-LT"/>
              </w:rPr>
              <w:t>detektoriui</w:t>
            </w:r>
            <w:r w:rsidRPr="002C6CB5">
              <w:rPr>
                <w:rFonts w:ascii="Times New Roman" w:hAnsi="Times New Roman" w:cs="Times New Roman"/>
                <w:lang w:val="lt-LT"/>
              </w:rPr>
              <w:t xml:space="preserve"> ar jo dalims turi būti suteikiama per dvi darbo dienas. Esant poreikiui keisti sistemos sudėtines dalis ar komponentus paslauga gali būti suteikta per 7 d.</w:t>
            </w:r>
            <w:r w:rsidR="002C6CB5">
              <w:rPr>
                <w:rFonts w:ascii="Times New Roman" w:hAnsi="Times New Roman" w:cs="Times New Roman"/>
                <w:lang w:val="lt-LT"/>
              </w:rPr>
              <w:t xml:space="preserve"> </w:t>
            </w:r>
            <w:r w:rsidRPr="002C6CB5">
              <w:rPr>
                <w:rFonts w:ascii="Times New Roman" w:hAnsi="Times New Roman" w:cs="Times New Roman"/>
                <w:lang w:val="lt-LT"/>
              </w:rPr>
              <w:t>d. Įrangos garantijos terminas ne trumpesnis nei 24 mėn.</w:t>
            </w:r>
          </w:p>
        </w:tc>
        <w:tc>
          <w:tcPr>
            <w:tcW w:w="3685" w:type="dxa"/>
          </w:tcPr>
          <w:p w14:paraId="12578F10" w14:textId="77777777" w:rsidR="006739A3" w:rsidRPr="002C6CB5" w:rsidRDefault="006739A3" w:rsidP="006739A3">
            <w:pPr>
              <w:rPr>
                <w:rFonts w:ascii="Times New Roman" w:hAnsi="Times New Roman" w:cs="Times New Roman"/>
                <w:lang w:val="lt-LT"/>
              </w:rPr>
            </w:pPr>
          </w:p>
        </w:tc>
      </w:tr>
    </w:tbl>
    <w:p w14:paraId="1928CF0C" w14:textId="77777777" w:rsidR="006739A3" w:rsidRPr="002C6CB5" w:rsidRDefault="006739A3" w:rsidP="006739A3">
      <w:pPr>
        <w:spacing w:after="0" w:line="240" w:lineRule="auto"/>
        <w:ind w:firstLine="720"/>
        <w:rPr>
          <w:rFonts w:ascii="Times New Roman" w:eastAsiaTheme="minorHAnsi" w:hAnsi="Times New Roman" w:cs="Times New Roman"/>
          <w:sz w:val="24"/>
          <w:szCs w:val="24"/>
          <w:lang w:eastAsia="en-US"/>
        </w:rPr>
      </w:pPr>
    </w:p>
    <w:p w14:paraId="4D9BAD4B" w14:textId="77777777" w:rsidR="006739A3" w:rsidRPr="006739A3" w:rsidRDefault="006739A3" w:rsidP="006739A3">
      <w:pPr>
        <w:spacing w:after="0" w:line="240" w:lineRule="auto"/>
        <w:ind w:firstLine="720"/>
        <w:jc w:val="both"/>
        <w:rPr>
          <w:rFonts w:ascii="Times New Roman" w:eastAsiaTheme="minorHAnsi" w:hAnsi="Times New Roman" w:cs="Times New Roman"/>
          <w:sz w:val="24"/>
          <w:szCs w:val="24"/>
          <w:lang w:eastAsia="en-US"/>
        </w:rPr>
      </w:pPr>
      <w:r w:rsidRPr="002C6CB5">
        <w:rPr>
          <w:rFonts w:ascii="Times New Roman" w:eastAsiaTheme="minorHAnsi" w:hAnsi="Times New Roman" w:cs="Times New Roman"/>
          <w:sz w:val="24"/>
          <w:szCs w:val="24"/>
          <w:lang w:eastAsia="en-US"/>
        </w:rPr>
        <w:t xml:space="preserve">Visa techninė įranga turi būti nauja, nenaudota, pristatoma originaliame gamykliniame įpakavime. Gamykliniu būdu atnaujinti </w:t>
      </w:r>
      <w:r w:rsidRPr="002C6CB5">
        <w:rPr>
          <w:rFonts w:ascii="Times New Roman" w:eastAsiaTheme="minorHAnsi" w:hAnsi="Times New Roman" w:cs="Times New Roman"/>
          <w:i/>
          <w:sz w:val="24"/>
          <w:szCs w:val="24"/>
          <w:lang w:eastAsia="en-US"/>
        </w:rPr>
        <w:t>„renew“, „refurbished“, „remarked</w:t>
      </w:r>
      <w:r w:rsidRPr="006739A3">
        <w:rPr>
          <w:rFonts w:ascii="Times New Roman" w:eastAsiaTheme="minorHAnsi" w:hAnsi="Times New Roman" w:cs="Times New Roman"/>
          <w:i/>
          <w:sz w:val="24"/>
          <w:szCs w:val="24"/>
          <w:lang w:eastAsia="en-US"/>
        </w:rPr>
        <w:t>“</w:t>
      </w:r>
      <w:r w:rsidRPr="006739A3">
        <w:rPr>
          <w:rFonts w:ascii="Times New Roman" w:eastAsiaTheme="minorHAnsi" w:hAnsi="Times New Roman" w:cs="Times New Roman"/>
          <w:sz w:val="24"/>
          <w:szCs w:val="24"/>
          <w:lang w:eastAsia="en-US"/>
        </w:rPr>
        <w:t xml:space="preserve"> komponentai yra neleistini.</w:t>
      </w:r>
    </w:p>
    <w:p w14:paraId="6853E27C" w14:textId="77777777" w:rsidR="006739A3" w:rsidRPr="006739A3" w:rsidRDefault="006739A3" w:rsidP="006739A3">
      <w:pPr>
        <w:spacing w:after="0" w:line="240" w:lineRule="auto"/>
        <w:ind w:firstLine="1296"/>
        <w:jc w:val="both"/>
        <w:rPr>
          <w:rFonts w:ascii="Times New Roman" w:eastAsiaTheme="minorHAnsi" w:hAnsi="Times New Roman" w:cs="Times New Roman"/>
          <w:sz w:val="24"/>
          <w:szCs w:val="24"/>
          <w:lang w:eastAsia="en-US"/>
        </w:rPr>
      </w:pPr>
      <w:r w:rsidRPr="006739A3">
        <w:rPr>
          <w:rFonts w:ascii="Times New Roman" w:eastAsiaTheme="minorHAnsi" w:hAnsi="Times New Roman" w:cs="Times New Roman"/>
          <w:sz w:val="24"/>
          <w:szCs w:val="24"/>
          <w:lang w:eastAsia="en-US"/>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2B0042D" w14:textId="456219AD" w:rsidR="006739A3" w:rsidRPr="006739A3" w:rsidRDefault="006739A3" w:rsidP="006739A3">
      <w:pPr>
        <w:tabs>
          <w:tab w:val="left" w:pos="810"/>
          <w:tab w:val="left" w:pos="990"/>
        </w:tabs>
        <w:spacing w:after="0" w:line="240" w:lineRule="auto"/>
        <w:jc w:val="both"/>
        <w:rPr>
          <w:rFonts w:eastAsia="Calibri" w:cstheme="minorHAnsi"/>
          <w:i/>
          <w:iCs/>
          <w:color w:val="7030A0"/>
        </w:rPr>
      </w:pPr>
    </w:p>
    <w:p w14:paraId="54028832" w14:textId="159D0F56" w:rsidR="00595F0B" w:rsidRPr="006739A3" w:rsidRDefault="006739A3" w:rsidP="006739A3">
      <w:pPr>
        <w:tabs>
          <w:tab w:val="left" w:pos="810"/>
          <w:tab w:val="left" w:pos="990"/>
        </w:tabs>
        <w:spacing w:after="0" w:line="240" w:lineRule="auto"/>
        <w:jc w:val="center"/>
        <w:rPr>
          <w:rFonts w:asciiTheme="majorBidi" w:eastAsia="Calibri" w:hAnsiTheme="majorBidi" w:cstheme="majorBidi"/>
          <w:b/>
          <w:bCs/>
          <w:sz w:val="24"/>
          <w:szCs w:val="24"/>
        </w:rPr>
      </w:pPr>
      <w:r w:rsidRPr="006739A3">
        <w:rPr>
          <w:rFonts w:asciiTheme="majorBidi" w:eastAsia="Calibri" w:hAnsiTheme="majorBidi" w:cstheme="majorBidi"/>
          <w:b/>
          <w:bCs/>
          <w:sz w:val="24"/>
          <w:szCs w:val="24"/>
        </w:rPr>
        <w:t>Aplinkos apsaugos kriterijai yra taikomi perkamam objektui:</w:t>
      </w:r>
    </w:p>
    <w:tbl>
      <w:tblPr>
        <w:tblStyle w:val="TableGrid1"/>
        <w:tblW w:w="5000" w:type="pct"/>
        <w:tblInd w:w="0" w:type="dxa"/>
        <w:tblLook w:val="04A0" w:firstRow="1" w:lastRow="0" w:firstColumn="1" w:lastColumn="0" w:noHBand="0" w:noVBand="1"/>
      </w:tblPr>
      <w:tblGrid>
        <w:gridCol w:w="3397"/>
        <w:gridCol w:w="6565"/>
      </w:tblGrid>
      <w:tr w:rsidR="006739A3" w:rsidRPr="006739A3" w14:paraId="655F533D" w14:textId="77777777" w:rsidTr="009F0698">
        <w:trPr>
          <w:trHeight w:val="70"/>
        </w:trPr>
        <w:tc>
          <w:tcPr>
            <w:tcW w:w="1705"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6739A3" w:rsidRPr="006739A3" w:rsidRDefault="006739A3" w:rsidP="006739A3">
            <w:pPr>
              <w:jc w:val="both"/>
              <w:rPr>
                <w:rFonts w:asciiTheme="majorBidi" w:hAnsiTheme="majorBidi" w:cstheme="majorBidi"/>
                <w:bCs/>
                <w:sz w:val="24"/>
                <w:szCs w:val="24"/>
              </w:rPr>
            </w:pPr>
            <w:r w:rsidRPr="006739A3">
              <w:rPr>
                <w:rFonts w:asciiTheme="majorBidi" w:hAnsiTheme="majorBidi" w:cstheme="majorBidi"/>
                <w:bCs/>
                <w:sz w:val="24"/>
                <w:szCs w:val="24"/>
              </w:rPr>
              <w:t>Pirkimo objektui taikomas (-omi) aplinkos apsaugos kriterijus (-ai)</w:t>
            </w:r>
          </w:p>
        </w:tc>
        <w:tc>
          <w:tcPr>
            <w:tcW w:w="3295" w:type="pct"/>
            <w:tcBorders>
              <w:top w:val="single" w:sz="4" w:space="0" w:color="000000"/>
              <w:left w:val="single" w:sz="4" w:space="0" w:color="000000"/>
              <w:bottom w:val="single" w:sz="4" w:space="0" w:color="000000"/>
              <w:right w:val="single" w:sz="4" w:space="0" w:color="000000"/>
            </w:tcBorders>
            <w:hideMark/>
          </w:tcPr>
          <w:p w14:paraId="2E6EA291" w14:textId="53D7E386" w:rsidR="006739A3" w:rsidRPr="006739A3" w:rsidRDefault="006739A3" w:rsidP="006739A3">
            <w:pPr>
              <w:ind w:firstLine="851"/>
              <w:rPr>
                <w:rFonts w:asciiTheme="majorBidi" w:hAnsiTheme="majorBidi" w:cstheme="majorBidi"/>
                <w:sz w:val="24"/>
                <w:szCs w:val="24"/>
              </w:rPr>
            </w:pPr>
            <w:bookmarkStart w:id="48" w:name="part_18ef865fcabf41e988041f2ec6f4e99c"/>
            <w:bookmarkEnd w:id="48"/>
            <w:r w:rsidRPr="006739A3">
              <w:rPr>
                <w:rFonts w:asciiTheme="majorBidi" w:hAnsiTheme="majorBidi" w:cstheme="majorBidi"/>
                <w:sz w:val="24"/>
                <w:szCs w:val="24"/>
              </w:rPr>
              <w:t>4.4.4.4. prekė yra tvirta, ilgaamžė, funkcionali, ji ar jos sudedamosios dalys tinka naudoti daug kartų ir (ar) lengvai pataisomos, ir (ar) pakeičiamos;</w:t>
            </w:r>
          </w:p>
        </w:tc>
      </w:tr>
      <w:tr w:rsidR="006739A3" w:rsidRPr="006739A3" w14:paraId="41D652E8" w14:textId="77777777" w:rsidTr="009F0698">
        <w:trPr>
          <w:trHeight w:val="70"/>
        </w:trPr>
        <w:tc>
          <w:tcPr>
            <w:tcW w:w="1705" w:type="pct"/>
            <w:tcBorders>
              <w:top w:val="single" w:sz="4" w:space="0" w:color="000000"/>
              <w:left w:val="single" w:sz="4" w:space="0" w:color="000000"/>
              <w:bottom w:val="single" w:sz="4" w:space="0" w:color="000000"/>
              <w:right w:val="single" w:sz="4" w:space="0" w:color="000000"/>
            </w:tcBorders>
            <w:vAlign w:val="center"/>
          </w:tcPr>
          <w:p w14:paraId="31C31DE6" w14:textId="2139A04A" w:rsidR="006739A3" w:rsidRPr="006739A3" w:rsidRDefault="006739A3" w:rsidP="006739A3">
            <w:pPr>
              <w:jc w:val="both"/>
              <w:rPr>
                <w:rFonts w:asciiTheme="majorBidi" w:hAnsiTheme="majorBidi" w:cstheme="majorBidi"/>
                <w:bCs/>
                <w:sz w:val="24"/>
                <w:szCs w:val="24"/>
              </w:rPr>
            </w:pPr>
            <w:r w:rsidRPr="006739A3">
              <w:rPr>
                <w:rFonts w:asciiTheme="majorBidi" w:hAnsiTheme="majorBidi" w:cstheme="majorBidi"/>
                <w:bCs/>
                <w:sz w:val="24"/>
                <w:szCs w:val="24"/>
              </w:rPr>
              <w:t>Atitiktį aplinkos apsaugos kriterijui įrodantys dokumentai</w:t>
            </w:r>
          </w:p>
        </w:tc>
        <w:tc>
          <w:tcPr>
            <w:tcW w:w="3295" w:type="pct"/>
            <w:tcBorders>
              <w:top w:val="single" w:sz="4" w:space="0" w:color="000000"/>
              <w:left w:val="single" w:sz="4" w:space="0" w:color="000000"/>
              <w:bottom w:val="single" w:sz="4" w:space="0" w:color="000000"/>
              <w:right w:val="single" w:sz="4" w:space="0" w:color="000000"/>
            </w:tcBorders>
          </w:tcPr>
          <w:p w14:paraId="255ED321" w14:textId="701B731D" w:rsidR="006739A3" w:rsidRPr="006739A3" w:rsidRDefault="006739A3" w:rsidP="006739A3">
            <w:pPr>
              <w:ind w:firstLine="851"/>
              <w:rPr>
                <w:rFonts w:asciiTheme="majorBidi" w:hAnsiTheme="majorBidi" w:cstheme="majorBidi"/>
                <w:sz w:val="24"/>
                <w:szCs w:val="24"/>
              </w:rPr>
            </w:pPr>
            <w:r w:rsidRPr="006739A3">
              <w:rPr>
                <w:rFonts w:asciiTheme="majorBidi" w:hAnsiTheme="majorBidi" w:cstheme="majorBidi"/>
                <w:sz w:val="24"/>
                <w:szCs w:val="24"/>
              </w:rPr>
              <w:t>Pateikiama laisvos formos deklaracija</w:t>
            </w:r>
          </w:p>
        </w:tc>
      </w:tr>
    </w:tbl>
    <w:p w14:paraId="4BA2FBBC" w14:textId="77777777" w:rsidR="00717724" w:rsidRPr="006739A3" w:rsidRDefault="00717724" w:rsidP="006015A1">
      <w:pPr>
        <w:tabs>
          <w:tab w:val="left" w:pos="810"/>
          <w:tab w:val="left" w:pos="990"/>
        </w:tabs>
        <w:spacing w:after="0" w:line="240" w:lineRule="auto"/>
        <w:jc w:val="both"/>
        <w:rPr>
          <w:rFonts w:asciiTheme="majorBidi" w:eastAsia="Calibri" w:hAnsiTheme="majorBidi" w:cstheme="majorBidi"/>
          <w:i/>
          <w:iCs/>
          <w:sz w:val="24"/>
          <w:szCs w:val="24"/>
        </w:rPr>
      </w:pP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21607899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00D9140" w14:textId="4B76BDB9"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Su </w:t>
      </w:r>
      <w:r w:rsidRPr="002C6CB5">
        <w:rPr>
          <w:rFonts w:cstheme="minorHAnsi"/>
          <w:sz w:val="22"/>
          <w:szCs w:val="22"/>
        </w:rPr>
        <w:t>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3B4A1D">
        <w:rPr>
          <w:rFonts w:cstheme="minorHAnsi"/>
          <w:sz w:val="22"/>
          <w:szCs w:val="22"/>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89FBFE" w14:textId="7DA61B53"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Pašalinimo pagrindai taikomi tiekėjui (kai pasiūlymą teikia ūkio subjektų grupė – visiems tos grupės nariams) ir ūkio subjektams, kurių pajėgumais tiekėjas remiasi. </w:t>
      </w:r>
    </w:p>
    <w:p w14:paraId="0F9544E0" w14:textId="77777777" w:rsidR="003B4A1D" w:rsidRPr="003B4A1D" w:rsidRDefault="003B4A1D" w:rsidP="003B4A1D">
      <w:pPr>
        <w:numPr>
          <w:ilvl w:val="0"/>
          <w:numId w:val="22"/>
        </w:numPr>
        <w:spacing w:after="0" w:line="240" w:lineRule="auto"/>
        <w:ind w:left="0" w:firstLine="851"/>
        <w:jc w:val="both"/>
        <w:rPr>
          <w:rFonts w:eastAsia="Verdana" w:cstheme="minorHAnsi"/>
          <w:sz w:val="22"/>
          <w:szCs w:val="22"/>
        </w:rPr>
      </w:pPr>
      <w:r w:rsidRPr="003B4A1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B4A1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C7FF3C1" w14:textId="77777777" w:rsidR="003B4A1D" w:rsidRPr="003B4A1D" w:rsidRDefault="003B4A1D" w:rsidP="003B4A1D">
      <w:pPr>
        <w:numPr>
          <w:ilvl w:val="0"/>
          <w:numId w:val="22"/>
        </w:numPr>
        <w:spacing w:after="0" w:line="240" w:lineRule="auto"/>
        <w:ind w:left="0" w:firstLine="851"/>
        <w:jc w:val="both"/>
        <w:rPr>
          <w:rFonts w:eastAsia="Verdana" w:cstheme="minorHAnsi"/>
          <w:color w:val="000000" w:themeColor="text1"/>
          <w:sz w:val="22"/>
          <w:szCs w:val="22"/>
        </w:rPr>
      </w:pPr>
      <w:r w:rsidRPr="003B4A1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3B71DAA"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B4A1D">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7" w:history="1">
        <w:r w:rsidRPr="003B4A1D">
          <w:rPr>
            <w:rFonts w:eastAsia="Calibri" w:cstheme="minorHAnsi"/>
            <w:sz w:val="22"/>
            <w:szCs w:val="22"/>
          </w:rPr>
          <w:t>https://ec.europa.eu/tools/ecertis/</w:t>
        </w:r>
      </w:hyperlink>
      <w:r w:rsidRPr="003B4A1D">
        <w:rPr>
          <w:rFonts w:cstheme="minorHAnsi"/>
          <w:sz w:val="22"/>
          <w:szCs w:val="22"/>
        </w:rPr>
        <w:t xml:space="preserve">. </w:t>
      </w:r>
    </w:p>
    <w:p w14:paraId="22F9C1A0"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Perkančioji organizacija nereikalauja iš tiekėjo pateikti dokumentų, patvirtinančių jo pašalinimo pagrindų nebuvimą, jeigu ji:</w:t>
      </w:r>
    </w:p>
    <w:p w14:paraId="6285D9CF"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01CD5D"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4304998"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B8419C6" w14:textId="77777777" w:rsidR="003B4A1D" w:rsidRPr="003B4A1D" w:rsidRDefault="003B4A1D" w:rsidP="003B4A1D">
      <w:pPr>
        <w:spacing w:after="0" w:line="240" w:lineRule="auto"/>
        <w:ind w:firstLine="851"/>
        <w:jc w:val="both"/>
        <w:rPr>
          <w:rFonts w:cstheme="minorHAnsi"/>
          <w:sz w:val="22"/>
          <w:szCs w:val="22"/>
        </w:rPr>
      </w:pPr>
      <w:r w:rsidRPr="003B4A1D">
        <w:rPr>
          <w:rFonts w:cstheme="minorHAnsi"/>
          <w:sz w:val="22"/>
          <w:szCs w:val="22"/>
        </w:rPr>
        <w:t>6</w:t>
      </w:r>
      <w:r w:rsidRPr="003B4A1D">
        <w:rPr>
          <w:rFonts w:cstheme="minorHAnsi"/>
          <w:sz w:val="22"/>
          <w:szCs w:val="22"/>
          <w:vertAlign w:val="superscript"/>
        </w:rPr>
        <w:t>2</w:t>
      </w:r>
      <w:r w:rsidRPr="003B4A1D">
        <w:rPr>
          <w:rFonts w:cstheme="minorHAnsi"/>
          <w:sz w:val="22"/>
          <w:szCs w:val="22"/>
        </w:rPr>
        <w:t>. Nuo 2024-07-01 įsigaliojus PĮ 37 straipsnio 1 dalies pakeitimui, a</w:t>
      </w:r>
      <w:r w:rsidRPr="003B4A1D">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5DD7455" w14:textId="77777777" w:rsidR="003B4A1D" w:rsidRPr="003B4A1D" w:rsidRDefault="003B4A1D" w:rsidP="003B4A1D">
      <w:pPr>
        <w:numPr>
          <w:ilvl w:val="0"/>
          <w:numId w:val="22"/>
        </w:numPr>
        <w:spacing w:after="0" w:line="240" w:lineRule="auto"/>
        <w:ind w:left="0" w:firstLine="851"/>
        <w:jc w:val="both"/>
        <w:rPr>
          <w:rFonts w:cstheme="minorHAnsi"/>
          <w:sz w:val="22"/>
          <w:szCs w:val="22"/>
        </w:rPr>
      </w:pPr>
      <w:r w:rsidRPr="003B4A1D">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3B4A1D">
        <w:rPr>
          <w:rFonts w:cstheme="minorHAnsi"/>
          <w:sz w:val="22"/>
          <w:szCs w:val="22"/>
        </w:rPr>
        <w:lastRenderedPageBreak/>
        <w:t>dokumentai neišduodami arba toje šalyje išduodami dokumentai neapima visų 46 straipsnio 1 ir 3 dalyse ir 6 dalies 2 punkte keliamų klausimų, jie gali būti pakeisti:</w:t>
      </w:r>
    </w:p>
    <w:p w14:paraId="0BC4AB96" w14:textId="77777777" w:rsidR="003B4A1D" w:rsidRPr="003B4A1D" w:rsidRDefault="003B4A1D" w:rsidP="003B4A1D">
      <w:pPr>
        <w:numPr>
          <w:ilvl w:val="1"/>
          <w:numId w:val="22"/>
        </w:numPr>
        <w:spacing w:after="0" w:line="240" w:lineRule="auto"/>
        <w:ind w:left="0" w:firstLine="851"/>
        <w:jc w:val="both"/>
        <w:rPr>
          <w:rFonts w:cstheme="minorHAnsi"/>
          <w:sz w:val="22"/>
          <w:szCs w:val="22"/>
        </w:rPr>
      </w:pPr>
      <w:r w:rsidRPr="003B4A1D">
        <w:rPr>
          <w:rFonts w:cstheme="minorHAnsi"/>
          <w:sz w:val="22"/>
          <w:szCs w:val="22"/>
        </w:rPr>
        <w:t>priesaikos deklaracija;</w:t>
      </w:r>
    </w:p>
    <w:p w14:paraId="12F750A4" w14:textId="77777777" w:rsidR="003B4A1D" w:rsidRPr="003B4A1D" w:rsidRDefault="003B4A1D" w:rsidP="003B4A1D">
      <w:pPr>
        <w:ind w:firstLine="851"/>
        <w:jc w:val="both"/>
      </w:pPr>
      <w:r w:rsidRPr="003B4A1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B4A1D">
        <w:rPr>
          <w:rFonts w:ascii="Verdana" w:hAnsi="Verdana"/>
          <w:sz w:val="22"/>
          <w:szCs w:val="22"/>
        </w:rPr>
        <w:t>.</w:t>
      </w:r>
    </w:p>
    <w:tbl>
      <w:tblPr>
        <w:tblW w:w="9776" w:type="dxa"/>
        <w:tblLayout w:type="fixed"/>
        <w:tblCellMar>
          <w:left w:w="10" w:type="dxa"/>
          <w:right w:w="10" w:type="dxa"/>
        </w:tblCellMar>
        <w:tblLook w:val="04A0" w:firstRow="1" w:lastRow="0" w:firstColumn="1" w:lastColumn="0" w:noHBand="0" w:noVBand="1"/>
      </w:tblPr>
      <w:tblGrid>
        <w:gridCol w:w="900"/>
        <w:gridCol w:w="4482"/>
        <w:gridCol w:w="1276"/>
        <w:gridCol w:w="3118"/>
      </w:tblGrid>
      <w:tr w:rsidR="003B4A1D" w:rsidRPr="003B4A1D" w14:paraId="2053D40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5583D" w14:textId="77777777" w:rsidR="003B4A1D" w:rsidRPr="003B4A1D" w:rsidRDefault="003B4A1D" w:rsidP="003B4A1D">
            <w:pPr>
              <w:spacing w:after="0" w:line="240" w:lineRule="auto"/>
              <w:ind w:left="32"/>
              <w:jc w:val="center"/>
              <w:rPr>
                <w:rFonts w:cstheme="minorHAnsi"/>
                <w:b/>
                <w:bCs/>
                <w:sz w:val="20"/>
                <w:szCs w:val="20"/>
              </w:rPr>
            </w:pPr>
            <w:r w:rsidRPr="003B4A1D">
              <w:rPr>
                <w:rFonts w:cstheme="minorHAnsi"/>
                <w:b/>
                <w:bCs/>
                <w:sz w:val="20"/>
                <w:szCs w:val="20"/>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6D662" w14:textId="77777777" w:rsidR="003B4A1D" w:rsidRPr="003B4A1D" w:rsidRDefault="003B4A1D" w:rsidP="003B4A1D">
            <w:pPr>
              <w:spacing w:after="0" w:line="240" w:lineRule="auto"/>
              <w:jc w:val="center"/>
              <w:rPr>
                <w:rFonts w:cstheme="minorHAnsi"/>
                <w:bCs/>
                <w:sz w:val="20"/>
                <w:szCs w:val="20"/>
                <w:lang w:eastAsia="en-US"/>
              </w:rPr>
            </w:pPr>
            <w:r w:rsidRPr="003B4A1D">
              <w:rPr>
                <w:rFonts w:cstheme="minorHAnsi"/>
                <w:b/>
                <w:sz w:val="20"/>
                <w:szCs w:val="20"/>
              </w:rPr>
              <w:t>Tiekėjo pašalinimo pagrindai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FB263F" w14:textId="77777777" w:rsidR="003B4A1D" w:rsidRPr="003B4A1D" w:rsidRDefault="003B4A1D" w:rsidP="003B4A1D">
            <w:pPr>
              <w:spacing w:after="0" w:line="240" w:lineRule="auto"/>
              <w:jc w:val="center"/>
              <w:rPr>
                <w:rFonts w:eastAsia="Yu Mincho" w:cstheme="minorHAnsi"/>
                <w:b/>
                <w:bCs/>
                <w:sz w:val="20"/>
                <w:szCs w:val="20"/>
              </w:rPr>
            </w:pPr>
            <w:r w:rsidRPr="003B4A1D">
              <w:rPr>
                <w:rFonts w:eastAsia="Yu Mincho" w:cstheme="minorHAnsi"/>
                <w:b/>
                <w:bCs/>
                <w:sz w:val="20"/>
                <w:szCs w:val="20"/>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F72504" w14:textId="77777777" w:rsidR="003B4A1D" w:rsidRPr="003B4A1D" w:rsidRDefault="003B4A1D" w:rsidP="003B4A1D">
            <w:pPr>
              <w:spacing w:after="0" w:line="240" w:lineRule="auto"/>
              <w:jc w:val="center"/>
              <w:rPr>
                <w:rFonts w:cstheme="minorHAnsi"/>
                <w:bCs/>
                <w:iCs/>
                <w:sz w:val="20"/>
                <w:szCs w:val="20"/>
                <w:lang w:eastAsia="en-US"/>
              </w:rPr>
            </w:pPr>
            <w:r w:rsidRPr="003B4A1D">
              <w:rPr>
                <w:rFonts w:cstheme="minorHAnsi"/>
                <w:b/>
                <w:sz w:val="20"/>
                <w:szCs w:val="20"/>
              </w:rPr>
              <w:t>Pašalinimo pagrindų nebuvimą įrodantys dokumentai</w:t>
            </w:r>
          </w:p>
        </w:tc>
      </w:tr>
      <w:tr w:rsidR="003B4A1D" w:rsidRPr="003B4A1D" w14:paraId="2012BFC4"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C4D10"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54DE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sz w:val="20"/>
                <w:szCs w:val="20"/>
                <w:lang w:eastAsia="en-US"/>
              </w:rPr>
              <w:t>Tiekėjas arba jo atsakingas asmuo, nurodytas VPĮ 46 straipsnio 2 dalies 2 punkte, nuteistas už šią nusikalstamą veiką:</w:t>
            </w:r>
          </w:p>
          <w:p w14:paraId="3DFB8B9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1) dalyvavimą nusikalstamame susivienijime, jo organizavimą ar vadovavimą jam;</w:t>
            </w:r>
          </w:p>
          <w:p w14:paraId="7627CBF1"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2) kyšininkavimą, prekybą poveikiu, papirkimą;</w:t>
            </w:r>
          </w:p>
          <w:p w14:paraId="6FC7C872"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61ACD5"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4) nusikalstamą bankrotą;</w:t>
            </w:r>
          </w:p>
          <w:p w14:paraId="6430451D"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5) teroristinį ir su teroristine veikla susijusį nusikaltimą;</w:t>
            </w:r>
          </w:p>
          <w:p w14:paraId="2AD84C4B"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6) nusikalstamu būdu gauto turto legalizavimą;</w:t>
            </w:r>
          </w:p>
          <w:p w14:paraId="46F39C28"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7) prekybą žmonėmis, vaiko pirkimą arba pardavimą;</w:t>
            </w:r>
          </w:p>
          <w:p w14:paraId="0ABA8C3E"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1A2D49B" w14:textId="77777777" w:rsidR="003B4A1D" w:rsidRPr="002C6CB5" w:rsidRDefault="003B4A1D" w:rsidP="003B4A1D">
            <w:pPr>
              <w:spacing w:after="0" w:line="240" w:lineRule="auto"/>
              <w:jc w:val="both"/>
              <w:rPr>
                <w:rFonts w:cstheme="minorHAnsi"/>
                <w:b/>
                <w:bCs/>
                <w:sz w:val="20"/>
                <w:szCs w:val="20"/>
                <w:lang w:eastAsia="en-US"/>
              </w:rPr>
            </w:pPr>
          </w:p>
          <w:p w14:paraId="4EC30CFC"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Laikoma, kad tiekėjas arba jo atsakingas asmuo nuteistas už aukščiau nurodytą nusikalstamą veiką, kai dėl:</w:t>
            </w:r>
          </w:p>
          <w:p w14:paraId="2BD5EEBF" w14:textId="77777777" w:rsidR="003B4A1D" w:rsidRPr="002C6CB5" w:rsidRDefault="003B4A1D" w:rsidP="003B4A1D">
            <w:pPr>
              <w:spacing w:after="0" w:line="240" w:lineRule="auto"/>
              <w:jc w:val="both"/>
              <w:rPr>
                <w:rFonts w:cstheme="minorHAnsi"/>
                <w:bCs/>
                <w:sz w:val="20"/>
                <w:szCs w:val="20"/>
                <w:lang w:eastAsia="en-US"/>
              </w:rPr>
            </w:pPr>
            <w:r w:rsidRPr="002C6CB5">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453CFA"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EC0F86"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 xml:space="preserve">2) tiekėjo, kuris yra juridinis asmuo, kita organizacija ar jos </w:t>
            </w:r>
            <w:r w:rsidRPr="002C6CB5">
              <w:rPr>
                <w:rFonts w:cstheme="minorHAnsi"/>
                <w:b/>
                <w:bCs/>
                <w:sz w:val="20"/>
                <w:szCs w:val="20"/>
                <w:lang w:eastAsia="en-US"/>
              </w:rPr>
              <w:t>struktūrinis</w:t>
            </w:r>
            <w:r w:rsidRPr="002C6CB5">
              <w:rPr>
                <w:rFonts w:cstheme="minorHAns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9F020"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3)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3DFBFB"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lastRenderedPageBreak/>
              <w:t>VPĮ 46 straipsnio 1 dalis</w:t>
            </w:r>
          </w:p>
          <w:p w14:paraId="35F88581" w14:textId="77777777" w:rsidR="003B4A1D" w:rsidRPr="002C6CB5" w:rsidRDefault="003B4A1D" w:rsidP="003B4A1D">
            <w:pPr>
              <w:spacing w:after="0" w:line="240" w:lineRule="auto"/>
              <w:jc w:val="both"/>
              <w:rPr>
                <w:rFonts w:eastAsia="Yu Mincho" w:cstheme="minorHAnsi"/>
                <w:sz w:val="20"/>
                <w:szCs w:val="20"/>
                <w:lang w:eastAsia="en-US"/>
              </w:rPr>
            </w:pPr>
          </w:p>
          <w:p w14:paraId="1A267DFB"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A1-A6 punktai</w:t>
            </w:r>
          </w:p>
          <w:p w14:paraId="51BBD109" w14:textId="77777777" w:rsidR="003B4A1D" w:rsidRPr="002C6CB5" w:rsidRDefault="003B4A1D" w:rsidP="003B4A1D">
            <w:pPr>
              <w:spacing w:after="0" w:line="240" w:lineRule="auto"/>
              <w:jc w:val="both"/>
              <w:rPr>
                <w:rFonts w:eastAsia="Yu Mincho" w:cstheme="minorHAnsi"/>
                <w:sz w:val="20"/>
                <w:szCs w:val="20"/>
                <w:lang w:eastAsia="en-US"/>
              </w:rPr>
            </w:pPr>
          </w:p>
          <w:p w14:paraId="2D4F31B8" w14:textId="77777777" w:rsidR="003B4A1D" w:rsidRPr="002C6CB5" w:rsidRDefault="003B4A1D" w:rsidP="003B4A1D">
            <w:pPr>
              <w:spacing w:after="0" w:line="240" w:lineRule="auto"/>
              <w:jc w:val="both"/>
              <w:rPr>
                <w:rFonts w:eastAsia="Yu Mincho" w:cstheme="minorHAnsi"/>
                <w:sz w:val="20"/>
                <w:szCs w:val="20"/>
                <w:lang w:eastAsia="en-US"/>
              </w:rPr>
            </w:pPr>
            <w:r w:rsidRPr="002C6CB5">
              <w:rPr>
                <w:rFonts w:eastAsia="Yu Mincho" w:cstheme="minorHAnsi"/>
                <w:sz w:val="20"/>
                <w:szCs w:val="20"/>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3257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0F30A32B"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išrašo iš teismo sprendimo arba</w:t>
            </w:r>
          </w:p>
          <w:p w14:paraId="57F05BCC"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Informatikos ir ryšių departamento prie Vidaus reikalų ministerijos pažymos, arba</w:t>
            </w:r>
          </w:p>
          <w:p w14:paraId="3AFE7D46"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valstybės įmonės Registrų centro Lietuvos Respublikos Vyriausybės nustatyta tvarka išduoto dokumento, patvirtinančio jungtinius kompetentingų institucijų tvarkomus duomenis.</w:t>
            </w:r>
          </w:p>
          <w:p w14:paraId="5018A9F0" w14:textId="77777777" w:rsidR="003B4A1D" w:rsidRPr="002C6CB5" w:rsidRDefault="003B4A1D" w:rsidP="003B4A1D">
            <w:pPr>
              <w:spacing w:after="0" w:line="240" w:lineRule="auto"/>
              <w:jc w:val="both"/>
              <w:rPr>
                <w:rFonts w:cstheme="minorHAnsi"/>
                <w:sz w:val="20"/>
                <w:szCs w:val="20"/>
                <w:lang w:eastAsia="en-US"/>
              </w:rPr>
            </w:pPr>
          </w:p>
          <w:p w14:paraId="5D3C4F47"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6DBA30A1"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2"/>
            </w:r>
            <w:r w:rsidRPr="002C6CB5">
              <w:rPr>
                <w:rFonts w:cstheme="minorHAnsi"/>
                <w:sz w:val="20"/>
                <w:szCs w:val="20"/>
              </w:rPr>
              <w:t>.</w:t>
            </w:r>
          </w:p>
          <w:p w14:paraId="1AE88887" w14:textId="77777777" w:rsidR="003B4A1D" w:rsidRPr="002C6CB5" w:rsidRDefault="003B4A1D" w:rsidP="003B4A1D">
            <w:pPr>
              <w:spacing w:after="0" w:line="240" w:lineRule="auto"/>
              <w:jc w:val="both"/>
              <w:rPr>
                <w:rFonts w:cstheme="minorHAnsi"/>
                <w:sz w:val="20"/>
                <w:szCs w:val="20"/>
              </w:rPr>
            </w:pPr>
          </w:p>
          <w:p w14:paraId="65CA563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 xml:space="preserve">Nurodyti dokumentai turi būti išduoti ne anksčiau kaip 180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w:t>
            </w:r>
            <w:r w:rsidRPr="002C6CB5">
              <w:rPr>
                <w:rFonts w:cstheme="minorHAnsi"/>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1E5A7E82" w14:textId="77777777" w:rsidR="003B4A1D" w:rsidRPr="002C6CB5" w:rsidRDefault="003B4A1D" w:rsidP="003B4A1D">
            <w:pPr>
              <w:spacing w:after="0" w:line="240" w:lineRule="auto"/>
              <w:jc w:val="both"/>
              <w:rPr>
                <w:rFonts w:cstheme="minorHAnsi"/>
                <w:b/>
                <w:bCs/>
                <w:sz w:val="20"/>
                <w:szCs w:val="20"/>
              </w:rPr>
            </w:pPr>
          </w:p>
          <w:p w14:paraId="10B404BD"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269363" w14:textId="77777777" w:rsidR="003B4A1D" w:rsidRPr="002C6CB5" w:rsidRDefault="003B4A1D" w:rsidP="003B4A1D">
            <w:pPr>
              <w:spacing w:after="0" w:line="240" w:lineRule="auto"/>
              <w:jc w:val="both"/>
              <w:rPr>
                <w:rFonts w:cstheme="minorHAnsi"/>
                <w:bCs/>
                <w:sz w:val="20"/>
                <w:szCs w:val="20"/>
              </w:rPr>
            </w:pPr>
          </w:p>
          <w:p w14:paraId="2E5159B8"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01EBA28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47C65E0C" w14:textId="77777777" w:rsidR="003B4A1D" w:rsidRPr="002C6CB5" w:rsidRDefault="003B4A1D" w:rsidP="003B4A1D">
            <w:pPr>
              <w:spacing w:after="0" w:line="240" w:lineRule="auto"/>
              <w:jc w:val="both"/>
              <w:rPr>
                <w:rFonts w:cstheme="minorHAnsi"/>
                <w:b/>
                <w:bCs/>
                <w:sz w:val="20"/>
                <w:szCs w:val="20"/>
              </w:rPr>
            </w:pPr>
          </w:p>
        </w:tc>
      </w:tr>
      <w:tr w:rsidR="003B4A1D" w:rsidRPr="003B4A1D" w14:paraId="42289EDF"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7EAD"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10B5E"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Tiekėjas yra neatlikęs jam paskirtos baudžiamojo poveikio priemonės – uždraudimo juridiniam asmeniui dalyvauti viešuosiuose pirkimuose.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E1054" w14:textId="77777777" w:rsidR="003B4A1D" w:rsidRPr="002C6CB5" w:rsidRDefault="003B4A1D" w:rsidP="003B4A1D">
            <w:pPr>
              <w:spacing w:after="0" w:line="240" w:lineRule="auto"/>
              <w:jc w:val="both"/>
              <w:rPr>
                <w:rFonts w:eastAsia="Yu Mincho" w:cstheme="minorHAnsi"/>
                <w:b/>
                <w:bCs/>
                <w:sz w:val="20"/>
                <w:szCs w:val="20"/>
                <w:lang w:eastAsia="en-US"/>
              </w:rPr>
            </w:pPr>
            <w:r w:rsidRPr="002C6CB5">
              <w:rPr>
                <w:rFonts w:eastAsia="Yu Mincho" w:cstheme="minorHAnsi"/>
                <w:b/>
                <w:bCs/>
                <w:sz w:val="20"/>
                <w:szCs w:val="20"/>
                <w:lang w:eastAsia="en-US"/>
              </w:rPr>
              <w:t>VPĮ 46 straipsnio 2¹ dalis</w:t>
            </w:r>
          </w:p>
          <w:p w14:paraId="1AF55809" w14:textId="77777777" w:rsidR="003B4A1D" w:rsidRPr="002C6CB5" w:rsidRDefault="003B4A1D" w:rsidP="003B4A1D">
            <w:pPr>
              <w:spacing w:after="0" w:line="240" w:lineRule="auto"/>
              <w:jc w:val="both"/>
              <w:rPr>
                <w:rFonts w:eastAsia="Yu Mincho" w:cstheme="minorHAnsi"/>
                <w:b/>
                <w:bCs/>
                <w:sz w:val="20"/>
                <w:szCs w:val="20"/>
              </w:rPr>
            </w:pPr>
          </w:p>
          <w:p w14:paraId="513F0BF0" w14:textId="77777777" w:rsidR="003B4A1D" w:rsidRPr="002C6CB5" w:rsidRDefault="003B4A1D" w:rsidP="003B4A1D">
            <w:pPr>
              <w:spacing w:after="0" w:line="240" w:lineRule="auto"/>
              <w:jc w:val="both"/>
              <w:rPr>
                <w:rFonts w:eastAsia="Yu Mincho" w:cstheme="minorHAnsi"/>
                <w:b/>
                <w:bCs/>
                <w:sz w:val="20"/>
                <w:szCs w:val="20"/>
              </w:rPr>
            </w:pPr>
            <w:r w:rsidRPr="002C6CB5">
              <w:rPr>
                <w:rFonts w:eastAsia="Yu Mincho" w:cstheme="minorHAnsi"/>
                <w:sz w:val="20"/>
                <w:szCs w:val="20"/>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9D8A4"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46B8FF58" w14:textId="77777777" w:rsidR="003B4A1D" w:rsidRPr="002C6CB5" w:rsidRDefault="003B4A1D" w:rsidP="003B4A1D">
            <w:pPr>
              <w:spacing w:after="0" w:line="240" w:lineRule="auto"/>
              <w:jc w:val="both"/>
              <w:rPr>
                <w:rFonts w:cstheme="minorHAnsi"/>
                <w:sz w:val="20"/>
                <w:szCs w:val="20"/>
              </w:rPr>
            </w:pPr>
          </w:p>
        </w:tc>
      </w:tr>
      <w:tr w:rsidR="002C6CB5" w:rsidRPr="002C6CB5" w14:paraId="071CBD18"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3AAED" w14:textId="77777777" w:rsidR="003B4A1D" w:rsidRPr="003B4A1D" w:rsidRDefault="003B4A1D" w:rsidP="003B4A1D">
            <w:pPr>
              <w:numPr>
                <w:ilvl w:val="0"/>
                <w:numId w:val="21"/>
              </w:numPr>
              <w:spacing w:after="0" w:line="240" w:lineRule="auto"/>
              <w:rPr>
                <w:rFonts w:cstheme="minorHAnsi"/>
                <w:b/>
                <w:bCs/>
                <w:sz w:val="20"/>
                <w:szCs w:val="20"/>
              </w:rPr>
            </w:pPr>
            <w:bookmarkStart w:id="52"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11EBD"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250DEE" w14:textId="77777777" w:rsidR="003B4A1D" w:rsidRPr="003B4A1D" w:rsidRDefault="003B4A1D" w:rsidP="003B4A1D">
            <w:pPr>
              <w:spacing w:after="0" w:line="240" w:lineRule="auto"/>
              <w:jc w:val="both"/>
              <w:rPr>
                <w:rFonts w:cstheme="minorHAnsi"/>
                <w:b/>
                <w:bCs/>
                <w:sz w:val="20"/>
                <w:szCs w:val="20"/>
                <w:lang w:eastAsia="en-US"/>
              </w:rPr>
            </w:pPr>
          </w:p>
          <w:p w14:paraId="19943210"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Laikoma, kad tiekėjas nuteistas už aukščiau nurodytą nusikalstamą veiką, kai dėl:</w:t>
            </w:r>
          </w:p>
          <w:p w14:paraId="6551580B" w14:textId="77777777" w:rsidR="003B4A1D" w:rsidRPr="002C6CB5" w:rsidRDefault="003B4A1D" w:rsidP="003B4A1D">
            <w:pPr>
              <w:spacing w:after="0" w:line="240" w:lineRule="auto"/>
              <w:jc w:val="both"/>
              <w:rPr>
                <w:rFonts w:cstheme="minorHAnsi"/>
                <w:bCs/>
                <w:sz w:val="20"/>
                <w:szCs w:val="20"/>
                <w:lang w:eastAsia="en-US"/>
              </w:rPr>
            </w:pPr>
            <w:r w:rsidRPr="003B4A1D">
              <w:rPr>
                <w:rFonts w:cstheme="minorHAnsi"/>
                <w:bCs/>
                <w:sz w:val="20"/>
                <w:szCs w:val="20"/>
                <w:lang w:eastAsia="en-US"/>
              </w:rPr>
              <w:t xml:space="preserve">1) tiekėjo, kuris yra fizinis asmuo, per pastaruosius 5 metus buvo priimtas ir įsiteisėjęs apkaltinamasis teismo nuosprendis ir šis asmuo turi neišnykusį ar </w:t>
            </w:r>
            <w:r w:rsidRPr="002C6CB5">
              <w:rPr>
                <w:rFonts w:cstheme="minorHAnsi"/>
                <w:bCs/>
                <w:sz w:val="20"/>
                <w:szCs w:val="20"/>
                <w:lang w:eastAsia="en-US"/>
              </w:rPr>
              <w:t>nepanaikintą teistumą;</w:t>
            </w:r>
          </w:p>
          <w:p w14:paraId="38ED45AA" w14:textId="77777777" w:rsidR="003B4A1D" w:rsidRPr="002C6CB5" w:rsidRDefault="003B4A1D" w:rsidP="003B4A1D">
            <w:pPr>
              <w:spacing w:after="0" w:line="240" w:lineRule="auto"/>
              <w:jc w:val="both"/>
              <w:rPr>
                <w:rFonts w:cstheme="minorHAnsi"/>
                <w:b/>
                <w:bCs/>
                <w:sz w:val="20"/>
                <w:szCs w:val="20"/>
                <w:lang w:eastAsia="en-US"/>
              </w:rPr>
            </w:pPr>
            <w:r w:rsidRPr="002C6CB5">
              <w:rPr>
                <w:rFonts w:cstheme="minorHAnsi"/>
                <w:bCs/>
                <w:sz w:val="20"/>
                <w:szCs w:val="20"/>
                <w:lang w:eastAsia="en-US"/>
              </w:rPr>
              <w:t xml:space="preserve">2) tiekėjo, kuris yra juridinis asmuo, kita organizacija ar jos </w:t>
            </w:r>
            <w:r w:rsidRPr="002C6CB5">
              <w:rPr>
                <w:rFonts w:cstheme="minorHAnsi"/>
                <w:b/>
                <w:sz w:val="20"/>
                <w:szCs w:val="20"/>
                <w:lang w:eastAsia="en-US"/>
              </w:rPr>
              <w:t>struktūrinis</w:t>
            </w:r>
            <w:r w:rsidRPr="002C6CB5">
              <w:rPr>
                <w:rFonts w:cstheme="minorHAnsi"/>
                <w:bCs/>
                <w:sz w:val="20"/>
                <w:szCs w:val="20"/>
                <w:lang w:eastAsia="en-US"/>
              </w:rPr>
              <w:t xml:space="preserve"> padalinys, per pastaruosius 5 </w:t>
            </w:r>
            <w:r w:rsidRPr="002C6CB5">
              <w:rPr>
                <w:rFonts w:cstheme="minorHAnsi"/>
                <w:bCs/>
                <w:sz w:val="20"/>
                <w:szCs w:val="20"/>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019652EB"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Tačiau ši nuostata netaikoma, jeigu:</w:t>
            </w:r>
          </w:p>
          <w:p w14:paraId="7EF7B1C5"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F6BDFCE"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2) įsiskolinimo suma neviršija 50 Eur (penkiasdešimt eurų);</w:t>
            </w:r>
          </w:p>
          <w:p w14:paraId="6875D659" w14:textId="77777777" w:rsidR="003B4A1D" w:rsidRPr="003B4A1D" w:rsidRDefault="003B4A1D" w:rsidP="003B4A1D">
            <w:pPr>
              <w:spacing w:after="0" w:line="240" w:lineRule="auto"/>
              <w:jc w:val="both"/>
              <w:rPr>
                <w:rFonts w:cstheme="minorHAnsi"/>
                <w:b/>
                <w:bCs/>
                <w:sz w:val="20"/>
                <w:szCs w:val="20"/>
                <w:lang w:eastAsia="en-US"/>
              </w:rPr>
            </w:pPr>
            <w:r w:rsidRPr="003B4A1D">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CFF8F"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3 dalis</w:t>
            </w:r>
          </w:p>
          <w:p w14:paraId="06D4C1A8" w14:textId="77777777" w:rsidR="003B4A1D" w:rsidRPr="003B4A1D" w:rsidRDefault="003B4A1D" w:rsidP="003B4A1D">
            <w:pPr>
              <w:spacing w:after="0" w:line="240" w:lineRule="auto"/>
              <w:jc w:val="both"/>
              <w:rPr>
                <w:rFonts w:eastAsia="Arial" w:cstheme="minorHAnsi"/>
                <w:sz w:val="20"/>
                <w:szCs w:val="20"/>
              </w:rPr>
            </w:pPr>
          </w:p>
          <w:p w14:paraId="2B16000E" w14:textId="77777777" w:rsidR="003B4A1D" w:rsidRPr="003B4A1D" w:rsidRDefault="003B4A1D" w:rsidP="003B4A1D">
            <w:pPr>
              <w:spacing w:after="0" w:line="240" w:lineRule="auto"/>
              <w:jc w:val="both"/>
              <w:rPr>
                <w:rFonts w:eastAsia="Yu Mincho" w:cstheme="minorHAnsi"/>
                <w:sz w:val="20"/>
                <w:szCs w:val="20"/>
              </w:rPr>
            </w:pPr>
            <w:r w:rsidRPr="003B4A1D">
              <w:rPr>
                <w:rFonts w:eastAsia="Arial" w:cstheme="minorHAnsi"/>
                <w:sz w:val="20"/>
                <w:szCs w:val="20"/>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CF18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Lietuvoje įsteigtų subjektų reikalaujama:</w:t>
            </w:r>
          </w:p>
          <w:p w14:paraId="3999A23A" w14:textId="77777777" w:rsidR="003B4A1D" w:rsidRPr="002C6CB5" w:rsidRDefault="003B4A1D" w:rsidP="003B4A1D">
            <w:pPr>
              <w:spacing w:after="0" w:line="240" w:lineRule="auto"/>
              <w:jc w:val="both"/>
              <w:rPr>
                <w:rFonts w:cstheme="minorHAnsi"/>
                <w:b/>
                <w:bCs/>
                <w:sz w:val="20"/>
                <w:szCs w:val="20"/>
              </w:rPr>
            </w:pPr>
            <w:r w:rsidRPr="002C6CB5">
              <w:rPr>
                <w:rFonts w:cstheme="minorHAnsi"/>
                <w:sz w:val="20"/>
                <w:szCs w:val="20"/>
              </w:rPr>
              <w:t>1) Dėl įsipareigojimų, susijusių su mokesčių mokėjimu, įvykdymo i</w:t>
            </w:r>
            <w:r w:rsidRPr="002C6CB5">
              <w:rPr>
                <w:rFonts w:cstheme="minorHAnsi"/>
                <w:sz w:val="20"/>
                <w:szCs w:val="20"/>
                <w:lang w:eastAsia="en-US"/>
              </w:rPr>
              <w:t xml:space="preserve">š Lietuvoje įsteigtų subjektų </w:t>
            </w:r>
            <w:r w:rsidRPr="002C6CB5">
              <w:rPr>
                <w:rFonts w:cstheme="minorHAnsi"/>
                <w:sz w:val="20"/>
                <w:szCs w:val="20"/>
              </w:rPr>
              <w:t>prašoma:</w:t>
            </w:r>
          </w:p>
          <w:p w14:paraId="55F16608" w14:textId="77777777" w:rsidR="003B4A1D" w:rsidRPr="002C6CB5" w:rsidRDefault="003B4A1D" w:rsidP="003B4A1D">
            <w:pPr>
              <w:spacing w:after="0" w:line="240" w:lineRule="auto"/>
              <w:jc w:val="both"/>
              <w:rPr>
                <w:rFonts w:cstheme="minorHAnsi"/>
                <w:b/>
                <w:bCs/>
                <w:sz w:val="20"/>
                <w:szCs w:val="20"/>
              </w:rPr>
            </w:pPr>
          </w:p>
          <w:p w14:paraId="28E42E61"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 xml:space="preserve">išrašo iš teismo sprendimo (jei toks yra) </w:t>
            </w:r>
          </w:p>
          <w:p w14:paraId="54D4012D" w14:textId="77777777" w:rsidR="003B4A1D" w:rsidRPr="002C6CB5" w:rsidRDefault="003B4A1D" w:rsidP="003B4A1D">
            <w:pPr>
              <w:numPr>
                <w:ilvl w:val="0"/>
                <w:numId w:val="19"/>
              </w:numPr>
              <w:spacing w:after="0" w:line="240" w:lineRule="auto"/>
              <w:jc w:val="both"/>
              <w:rPr>
                <w:rFonts w:cstheme="minorHAnsi"/>
                <w:sz w:val="20"/>
                <w:szCs w:val="20"/>
              </w:rPr>
            </w:pPr>
            <w:r w:rsidRPr="002C6CB5">
              <w:rPr>
                <w:rFonts w:cstheme="minorHAnsi"/>
                <w:sz w:val="20"/>
                <w:szCs w:val="20"/>
              </w:rPr>
              <w:t>arba Valstybinės mokesčių inspekcijos prie Lietuvos Respublikos finansų ministerijos išduoto dokumento,</w:t>
            </w:r>
          </w:p>
          <w:p w14:paraId="643DEF31" w14:textId="77777777" w:rsidR="003B4A1D" w:rsidRPr="002C6CB5" w:rsidRDefault="003B4A1D" w:rsidP="003B4A1D">
            <w:pPr>
              <w:numPr>
                <w:ilvl w:val="0"/>
                <w:numId w:val="18"/>
              </w:numPr>
              <w:spacing w:after="0" w:line="240" w:lineRule="auto"/>
              <w:jc w:val="both"/>
              <w:rPr>
                <w:rFonts w:cstheme="minorHAnsi"/>
                <w:sz w:val="20"/>
                <w:szCs w:val="20"/>
              </w:rPr>
            </w:pPr>
            <w:r w:rsidRPr="002C6CB5">
              <w:rPr>
                <w:rFonts w:cstheme="minorHAnsi"/>
                <w:sz w:val="20"/>
                <w:szCs w:val="20"/>
              </w:rPr>
              <w:t xml:space="preserve">arba valstybės įmonės Registrų centro Lietuvos Respublikos Vyriausybės </w:t>
            </w:r>
            <w:r w:rsidRPr="002C6CB5">
              <w:rPr>
                <w:rFonts w:cstheme="minorHAnsi"/>
                <w:sz w:val="20"/>
                <w:szCs w:val="20"/>
              </w:rPr>
              <w:lastRenderedPageBreak/>
              <w:t>nustatyta tvarka išduoto dokumento, patvirtinančio jungtinius kompetentingų institucijų tvarkomus duomenis.</w:t>
            </w:r>
          </w:p>
          <w:p w14:paraId="370E0E75" w14:textId="77777777" w:rsidR="003B4A1D" w:rsidRPr="002C6CB5" w:rsidRDefault="003B4A1D" w:rsidP="003B4A1D">
            <w:pPr>
              <w:spacing w:after="0" w:line="240" w:lineRule="auto"/>
              <w:jc w:val="both"/>
              <w:rPr>
                <w:rFonts w:cstheme="minorHAnsi"/>
                <w:sz w:val="20"/>
                <w:szCs w:val="20"/>
              </w:rPr>
            </w:pPr>
          </w:p>
          <w:p w14:paraId="314D684F"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01A77552"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institucijos dokumento</w:t>
            </w:r>
            <w:r w:rsidRPr="002C6CB5">
              <w:rPr>
                <w:rFonts w:cstheme="minorHAnsi"/>
                <w:sz w:val="20"/>
                <w:szCs w:val="20"/>
                <w:vertAlign w:val="superscript"/>
              </w:rPr>
              <w:footnoteReference w:id="3"/>
            </w:r>
            <w:r w:rsidRPr="002C6CB5">
              <w:rPr>
                <w:rFonts w:cstheme="minorHAnsi"/>
                <w:sz w:val="20"/>
                <w:szCs w:val="20"/>
              </w:rPr>
              <w:t>.</w:t>
            </w:r>
          </w:p>
          <w:p w14:paraId="104C7D5E" w14:textId="77777777" w:rsidR="003B4A1D" w:rsidRPr="002C6CB5" w:rsidRDefault="003B4A1D" w:rsidP="003B4A1D">
            <w:pPr>
              <w:spacing w:after="0" w:line="240" w:lineRule="auto"/>
              <w:jc w:val="both"/>
              <w:rPr>
                <w:rFonts w:eastAsia="Yu Mincho" w:cstheme="minorHAnsi"/>
                <w:sz w:val="20"/>
                <w:szCs w:val="20"/>
              </w:rPr>
            </w:pPr>
          </w:p>
          <w:p w14:paraId="617249ED"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788AF913" w14:textId="77777777" w:rsidR="003B4A1D" w:rsidRPr="002C6CB5" w:rsidRDefault="003B4A1D" w:rsidP="003B4A1D">
            <w:pPr>
              <w:spacing w:after="0" w:line="240" w:lineRule="auto"/>
              <w:jc w:val="both"/>
              <w:rPr>
                <w:rFonts w:cstheme="minorHAnsi"/>
                <w:i/>
                <w:iCs/>
                <w:sz w:val="20"/>
                <w:szCs w:val="20"/>
              </w:rPr>
            </w:pPr>
          </w:p>
          <w:p w14:paraId="06824CAF"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FC495F0" w14:textId="77777777" w:rsidR="003B4A1D" w:rsidRPr="002C6CB5" w:rsidRDefault="003B4A1D" w:rsidP="003B4A1D">
            <w:pPr>
              <w:spacing w:after="0" w:line="240" w:lineRule="auto"/>
              <w:jc w:val="both"/>
              <w:rPr>
                <w:rFonts w:cstheme="minorHAnsi"/>
                <w:b/>
                <w:bCs/>
                <w:sz w:val="20"/>
                <w:szCs w:val="20"/>
              </w:rPr>
            </w:pPr>
          </w:p>
          <w:p w14:paraId="43B8F327" w14:textId="77777777" w:rsidR="003B4A1D" w:rsidRPr="002C6CB5" w:rsidRDefault="003B4A1D" w:rsidP="003B4A1D">
            <w:pPr>
              <w:spacing w:after="0" w:line="240" w:lineRule="auto"/>
              <w:jc w:val="both"/>
              <w:rPr>
                <w:rFonts w:cstheme="minorHAnsi"/>
                <w:b/>
                <w:bCs/>
                <w:sz w:val="20"/>
                <w:szCs w:val="20"/>
              </w:rPr>
            </w:pPr>
            <w:r w:rsidRPr="002C6CB5">
              <w:rPr>
                <w:rFonts w:cstheme="minorHAnsi"/>
                <w:bCs/>
                <w:sz w:val="20"/>
                <w:szCs w:val="20"/>
              </w:rPr>
              <w:t>2) Dėl įsipareigojimų, susijusių su socialinio draudimo įmokų mokėjimu, įvykdymo i</w:t>
            </w:r>
            <w:r w:rsidRPr="002C6CB5">
              <w:rPr>
                <w:rFonts w:cstheme="minorHAnsi"/>
                <w:sz w:val="20"/>
                <w:szCs w:val="20"/>
                <w:lang w:eastAsia="en-US"/>
              </w:rPr>
              <w:t xml:space="preserve">š Lietuvoje įsteigtų subjektų </w:t>
            </w:r>
            <w:r w:rsidRPr="002C6CB5">
              <w:rPr>
                <w:rFonts w:cstheme="minorHAnsi"/>
                <w:bCs/>
                <w:sz w:val="20"/>
                <w:szCs w:val="20"/>
              </w:rPr>
              <w:t>prašoma:</w:t>
            </w:r>
          </w:p>
          <w:p w14:paraId="2954E647" w14:textId="77777777" w:rsidR="003B4A1D" w:rsidRPr="002C6CB5" w:rsidRDefault="003B4A1D" w:rsidP="003B4A1D">
            <w:pPr>
              <w:spacing w:after="0" w:line="240" w:lineRule="auto"/>
              <w:jc w:val="both"/>
              <w:rPr>
                <w:rFonts w:cstheme="minorHAnsi"/>
                <w:bCs/>
                <w:sz w:val="20"/>
                <w:szCs w:val="20"/>
              </w:rPr>
            </w:pPr>
            <w:r w:rsidRPr="002C6CB5">
              <w:rPr>
                <w:rFonts w:cstheme="minorHAnsi"/>
                <w:bCs/>
                <w:sz w:val="20"/>
                <w:szCs w:val="20"/>
              </w:rPr>
              <w:t xml:space="preserve">2.1) Jeigu tiekėjas yra juridinis asmuo, registruotas Lietuvos Respublikoje, iš jo nereikalaujama pateikti jokių šį reikalavimą </w:t>
            </w:r>
            <w:r w:rsidRPr="002C6CB5">
              <w:rPr>
                <w:rFonts w:cstheme="minorHAnsi"/>
                <w:bCs/>
                <w:sz w:val="20"/>
                <w:szCs w:val="20"/>
              </w:rPr>
              <w:lastRenderedPageBreak/>
              <w:t xml:space="preserve">įrodančių dokumentų. Perkančioji organizacija savarankiškai patikrina duomenis nacionalinėje duomenų bazėje,  adresu </w:t>
            </w:r>
            <w:hyperlink r:id="rId18" w:history="1">
              <w:r w:rsidRPr="002C6CB5">
                <w:rPr>
                  <w:rFonts w:cstheme="minorHAnsi"/>
                  <w:bCs/>
                  <w:sz w:val="20"/>
                  <w:szCs w:val="20"/>
                  <w:u w:val="single"/>
                </w:rPr>
                <w:t>http://draudejai.sodra.lt/draudeju_viesi_duomenys/</w:t>
              </w:r>
            </w:hyperlink>
            <w:r w:rsidRPr="002C6CB5">
              <w:rPr>
                <w:rFonts w:cstheme="minorHAnsi"/>
                <w:bCs/>
                <w:sz w:val="20"/>
                <w:szCs w:val="20"/>
              </w:rPr>
              <w:t>.</w:t>
            </w:r>
          </w:p>
          <w:p w14:paraId="3912F3BB" w14:textId="77777777" w:rsidR="003B4A1D" w:rsidRPr="002C6CB5" w:rsidRDefault="003B4A1D" w:rsidP="003B4A1D">
            <w:pPr>
              <w:spacing w:after="0" w:line="240" w:lineRule="auto"/>
              <w:jc w:val="both"/>
              <w:rPr>
                <w:rFonts w:cstheme="minorHAnsi"/>
                <w:b/>
                <w:bCs/>
                <w:sz w:val="20"/>
                <w:szCs w:val="20"/>
              </w:rPr>
            </w:pPr>
          </w:p>
          <w:p w14:paraId="271D20C8"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37F55F3" w14:textId="77777777" w:rsidR="003B4A1D" w:rsidRPr="002C6CB5" w:rsidRDefault="003B4A1D" w:rsidP="003B4A1D">
            <w:pPr>
              <w:spacing w:after="0" w:line="240" w:lineRule="auto"/>
              <w:jc w:val="both"/>
              <w:rPr>
                <w:rFonts w:cstheme="minorHAnsi"/>
                <w:b/>
                <w:bCs/>
                <w:sz w:val="20"/>
                <w:szCs w:val="20"/>
              </w:rPr>
            </w:pPr>
          </w:p>
          <w:p w14:paraId="67111514"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629D40" w14:textId="77777777" w:rsidR="003B4A1D" w:rsidRPr="002C6CB5" w:rsidRDefault="003B4A1D" w:rsidP="003B4A1D">
            <w:pPr>
              <w:spacing w:after="0" w:line="240" w:lineRule="auto"/>
              <w:jc w:val="both"/>
              <w:rPr>
                <w:rFonts w:cstheme="minorHAnsi"/>
                <w:b/>
                <w:bCs/>
                <w:sz w:val="20"/>
                <w:szCs w:val="20"/>
              </w:rPr>
            </w:pPr>
          </w:p>
          <w:p w14:paraId="033752D5"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lang w:eastAsia="en-US"/>
              </w:rPr>
              <w:t>Iš ne Lietuvoje įsteigtų subjektų reikalaujama:</w:t>
            </w:r>
          </w:p>
          <w:p w14:paraId="7C7159CA" w14:textId="77777777" w:rsidR="003B4A1D" w:rsidRPr="002C6CB5" w:rsidRDefault="003B4A1D" w:rsidP="003B4A1D">
            <w:pPr>
              <w:numPr>
                <w:ilvl w:val="0"/>
                <w:numId w:val="20"/>
              </w:numPr>
              <w:spacing w:after="0" w:line="240" w:lineRule="auto"/>
              <w:ind w:left="314"/>
              <w:jc w:val="both"/>
              <w:rPr>
                <w:rFonts w:cstheme="minorHAnsi"/>
                <w:b/>
                <w:bCs/>
                <w:sz w:val="20"/>
                <w:szCs w:val="20"/>
              </w:rPr>
            </w:pPr>
            <w:r w:rsidRPr="002C6CB5">
              <w:rPr>
                <w:rFonts w:cstheme="minorHAnsi"/>
                <w:sz w:val="20"/>
                <w:szCs w:val="20"/>
              </w:rPr>
              <w:t>atitinkamos užsienio šalies kompetentingos institucijos dokumento</w:t>
            </w:r>
            <w:r w:rsidRPr="002C6CB5">
              <w:rPr>
                <w:rFonts w:cstheme="minorHAnsi"/>
                <w:sz w:val="20"/>
                <w:szCs w:val="20"/>
                <w:vertAlign w:val="superscript"/>
              </w:rPr>
              <w:footnoteReference w:id="4"/>
            </w:r>
            <w:r w:rsidRPr="002C6CB5">
              <w:rPr>
                <w:rFonts w:cstheme="minorHAnsi"/>
                <w:sz w:val="20"/>
                <w:szCs w:val="20"/>
              </w:rPr>
              <w:t>.</w:t>
            </w:r>
          </w:p>
          <w:p w14:paraId="238EA53B" w14:textId="77777777" w:rsidR="003B4A1D" w:rsidRPr="002C6CB5" w:rsidRDefault="003B4A1D" w:rsidP="003B4A1D">
            <w:pPr>
              <w:spacing w:after="0" w:line="240" w:lineRule="auto"/>
              <w:jc w:val="both"/>
              <w:rPr>
                <w:rFonts w:cstheme="minorHAnsi"/>
                <w:b/>
                <w:bCs/>
                <w:sz w:val="20"/>
                <w:szCs w:val="20"/>
              </w:rPr>
            </w:pPr>
          </w:p>
          <w:p w14:paraId="326582CE" w14:textId="77777777" w:rsidR="003B4A1D" w:rsidRPr="002C6CB5" w:rsidRDefault="003B4A1D" w:rsidP="003B4A1D">
            <w:pPr>
              <w:spacing w:after="0" w:line="240" w:lineRule="auto"/>
              <w:jc w:val="both"/>
              <w:rPr>
                <w:rFonts w:cstheme="minorHAnsi"/>
                <w:i/>
                <w:iCs/>
                <w:sz w:val="20"/>
                <w:szCs w:val="20"/>
              </w:rPr>
            </w:pPr>
            <w:r w:rsidRPr="002C6CB5">
              <w:rPr>
                <w:rFonts w:cstheme="minorHAnsi"/>
                <w:sz w:val="20"/>
                <w:szCs w:val="20"/>
              </w:rPr>
              <w:t xml:space="preserve">Nurodyti dokumentai turi būti  išduoti ne anksčiau kaip 120 dienų iki </w:t>
            </w:r>
            <w:r w:rsidRPr="002C6CB5">
              <w:rPr>
                <w:rFonts w:eastAsia="Times New Roman" w:cstheme="minorHAnsi"/>
                <w:i/>
                <w:iCs/>
                <w:sz w:val="20"/>
                <w:szCs w:val="20"/>
              </w:rPr>
              <w:t>tos dienos, kai tiekėjas perkančiosios organizacijos prašymu turės pateikti pašalinimo pagrindų nebuvimą patvirtinančius dok</w:t>
            </w:r>
            <w:r w:rsidRPr="002C6CB5">
              <w:rPr>
                <w:rFonts w:eastAsia="Times New Roman" w:cstheme="minorHAnsi"/>
                <w:sz w:val="20"/>
                <w:szCs w:val="20"/>
              </w:rPr>
              <w:t>umentus</w:t>
            </w:r>
            <w:r w:rsidRPr="002C6CB5">
              <w:rPr>
                <w:rFonts w:cstheme="minorHAnsi"/>
                <w:sz w:val="20"/>
                <w:szCs w:val="20"/>
              </w:rPr>
              <w:t xml:space="preserve">. </w:t>
            </w:r>
            <w:r w:rsidRPr="002C6CB5">
              <w:rPr>
                <w:rFonts w:cstheme="minorHAnsi"/>
                <w:b/>
                <w:bCs/>
                <w:i/>
                <w:iCs/>
                <w:sz w:val="20"/>
                <w:szCs w:val="20"/>
              </w:rPr>
              <w:t>Pavyzdys</w:t>
            </w:r>
            <w:r w:rsidRPr="002C6CB5">
              <w:rPr>
                <w:rFonts w:cstheme="minorHAnsi"/>
                <w:i/>
                <w:iCs/>
                <w:sz w:val="20"/>
                <w:szCs w:val="20"/>
              </w:rPr>
              <w:t>: Jeigu perkančioji organizacija 2022-10-10 kreipėsi į tiekėją prašydama iki 2022-10-14 pateikti įrodančius dokumentus, jie turi būti išduoti ne anksčiau kaip 120 dienų, jas skaičiuojant atgal nuo 2022-10-14.</w:t>
            </w:r>
          </w:p>
          <w:p w14:paraId="7B57DF6A" w14:textId="77777777" w:rsidR="003B4A1D" w:rsidRPr="002C6CB5" w:rsidRDefault="003B4A1D" w:rsidP="003B4A1D">
            <w:pPr>
              <w:spacing w:after="0" w:line="240" w:lineRule="auto"/>
              <w:jc w:val="both"/>
              <w:rPr>
                <w:rFonts w:cstheme="minorHAnsi"/>
                <w:b/>
                <w:bCs/>
                <w:sz w:val="20"/>
                <w:szCs w:val="20"/>
              </w:rPr>
            </w:pPr>
          </w:p>
          <w:p w14:paraId="7522E9C1"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479AC3E" w14:textId="77777777" w:rsidR="003B4A1D" w:rsidRPr="002C6CB5" w:rsidRDefault="003B4A1D" w:rsidP="003B4A1D">
            <w:pPr>
              <w:spacing w:after="0" w:line="240" w:lineRule="auto"/>
              <w:jc w:val="both"/>
              <w:rPr>
                <w:rFonts w:cstheme="minorHAnsi"/>
                <w:b/>
                <w:bCs/>
                <w:i/>
                <w:iCs/>
                <w:sz w:val="20"/>
                <w:szCs w:val="20"/>
              </w:rPr>
            </w:pPr>
            <w:r w:rsidRPr="002C6CB5">
              <w:rPr>
                <w:rFonts w:cstheme="minorHAnsi"/>
                <w:b/>
                <w:bCs/>
                <w:i/>
                <w:iCs/>
                <w:sz w:val="20"/>
                <w:szCs w:val="20"/>
              </w:rPr>
              <w:t>PASTABA</w:t>
            </w:r>
          </w:p>
          <w:p w14:paraId="5AD1B20B" w14:textId="77777777" w:rsidR="003B4A1D" w:rsidRPr="002C6CB5" w:rsidRDefault="003B4A1D" w:rsidP="003B4A1D">
            <w:pPr>
              <w:spacing w:after="0" w:line="240" w:lineRule="auto"/>
              <w:jc w:val="both"/>
              <w:rPr>
                <w:rFonts w:cstheme="minorHAnsi"/>
                <w:sz w:val="20"/>
                <w:szCs w:val="20"/>
              </w:rPr>
            </w:pPr>
            <w:r w:rsidRPr="002C6CB5">
              <w:rPr>
                <w:rFonts w:cstheme="minorHAnsi"/>
                <w:sz w:val="20"/>
                <w:szCs w:val="20"/>
              </w:rPr>
              <w:t>Pažymų, patvirtinančių VPĮ 46 straipsnyje nurodytų tiekėjo pašalinimo pagrindų nebuvimą, pateikti nereikalaujama. Jų perkantysis subjektas reikalaus tik turėdamas pagrįstų abejonių dėl tiekėjo patikimumo.</w:t>
            </w:r>
          </w:p>
          <w:p w14:paraId="39A842F0" w14:textId="77777777" w:rsidR="003B4A1D" w:rsidRPr="002C6CB5" w:rsidRDefault="003B4A1D" w:rsidP="003B4A1D">
            <w:pPr>
              <w:spacing w:after="0" w:line="240" w:lineRule="auto"/>
              <w:jc w:val="both"/>
              <w:rPr>
                <w:rFonts w:cstheme="minorHAnsi"/>
                <w:b/>
                <w:bCs/>
                <w:sz w:val="20"/>
                <w:szCs w:val="20"/>
              </w:rPr>
            </w:pPr>
          </w:p>
        </w:tc>
      </w:tr>
      <w:bookmarkEnd w:id="52"/>
      <w:tr w:rsidR="002C6CB5" w:rsidRPr="002C6CB5" w14:paraId="3AA8CEF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F544"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430B5"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su kitais tiekėjais yra sudaręs susitarimų, kuriais siekiama iškreipti konkurenciją atliekamame pirkime, ir perkančioji organizacija dėl to turi įtikinamų duomenų.</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D6519"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1 punktas</w:t>
            </w:r>
          </w:p>
          <w:p w14:paraId="400C45A7" w14:textId="77777777" w:rsidR="003B4A1D" w:rsidRPr="003B4A1D" w:rsidRDefault="003B4A1D" w:rsidP="003B4A1D">
            <w:pPr>
              <w:spacing w:after="0" w:line="240" w:lineRule="auto"/>
              <w:jc w:val="both"/>
              <w:rPr>
                <w:rFonts w:eastAsia="Yu Mincho" w:cstheme="minorHAnsi"/>
                <w:sz w:val="20"/>
                <w:szCs w:val="20"/>
              </w:rPr>
            </w:pPr>
          </w:p>
          <w:p w14:paraId="31D8DBC7"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3F67" w14:textId="77777777" w:rsidR="003B4A1D" w:rsidRPr="002C6CB5" w:rsidRDefault="003B4A1D" w:rsidP="003B4A1D">
            <w:pPr>
              <w:spacing w:after="0" w:line="240" w:lineRule="auto"/>
              <w:jc w:val="both"/>
              <w:rPr>
                <w:rFonts w:cstheme="minorHAnsi"/>
                <w:sz w:val="20"/>
                <w:szCs w:val="20"/>
                <w:lang w:eastAsia="en-US"/>
              </w:rPr>
            </w:pPr>
            <w:r w:rsidRPr="002C6CB5">
              <w:rPr>
                <w:rFonts w:cstheme="minorHAnsi"/>
                <w:sz w:val="20"/>
                <w:szCs w:val="20"/>
                <w:lang w:eastAsia="en-US"/>
              </w:rPr>
              <w:t>Iš Lietuvoje įsteigtų subjektų įrodančių dokumentų nereikalaujama. Užtenka pateikto EBVPD.</w:t>
            </w:r>
          </w:p>
          <w:p w14:paraId="71B131A6" w14:textId="77777777" w:rsidR="003B4A1D" w:rsidRPr="002C6CB5" w:rsidRDefault="003B4A1D" w:rsidP="003B4A1D">
            <w:pPr>
              <w:spacing w:after="0" w:line="240" w:lineRule="auto"/>
              <w:jc w:val="both"/>
              <w:rPr>
                <w:rFonts w:cstheme="minorHAnsi"/>
                <w:bCs/>
                <w:iCs/>
                <w:sz w:val="20"/>
                <w:szCs w:val="20"/>
                <w:lang w:eastAsia="en-US"/>
              </w:rPr>
            </w:pPr>
          </w:p>
          <w:p w14:paraId="35CAA857" w14:textId="77777777" w:rsidR="003B4A1D" w:rsidRPr="002C6CB5" w:rsidRDefault="003B4A1D" w:rsidP="003B4A1D">
            <w:pPr>
              <w:spacing w:after="0" w:line="240" w:lineRule="auto"/>
              <w:jc w:val="both"/>
              <w:rPr>
                <w:rFonts w:cstheme="minorHAnsi"/>
                <w:b/>
                <w:bCs/>
                <w:iCs/>
                <w:sz w:val="20"/>
                <w:szCs w:val="20"/>
                <w:lang w:eastAsia="en-US"/>
              </w:rPr>
            </w:pPr>
          </w:p>
        </w:tc>
      </w:tr>
      <w:tr w:rsidR="003B4A1D" w:rsidRPr="003B4A1D" w14:paraId="2E91788E"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8F73A"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64EE"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pirkimo metu pateko į interesų konflikto situaciją, kaip apibrėžta VPĮ 21 straipsnyje, ir atitinkamos padėties negalima ištaisyti. </w:t>
            </w:r>
          </w:p>
          <w:p w14:paraId="7519D7D9"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Laikoma, kad atitinkamos padėties dėl interesų konflikto negalima ištaisyti, jeigu į interesų konfliktą patekę asmenys nulėmė viešojo pirkimo komisijos ar </w:t>
            </w:r>
            <w:r w:rsidRPr="003B4A1D">
              <w:rPr>
                <w:rFonts w:cstheme="minorHAnsi"/>
                <w:sz w:val="20"/>
                <w:szCs w:val="20"/>
              </w:rPr>
              <w:lastRenderedPageBreak/>
              <w:t>perkančiosios organizacijos sprendimus ir šių sprendimų pakeitimas prieštarautų VPĮ nuostatoms.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7A946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lastRenderedPageBreak/>
              <w:t>VPĮ 46 straipsnio 4 dalies 2 punktas</w:t>
            </w:r>
          </w:p>
          <w:p w14:paraId="289CBEFD" w14:textId="77777777" w:rsidR="003B4A1D" w:rsidRPr="003B4A1D" w:rsidRDefault="003B4A1D" w:rsidP="003B4A1D">
            <w:pPr>
              <w:spacing w:after="0" w:line="240" w:lineRule="auto"/>
              <w:jc w:val="both"/>
              <w:rPr>
                <w:rFonts w:eastAsia="Yu Mincho" w:cstheme="minorHAnsi"/>
                <w:sz w:val="20"/>
                <w:szCs w:val="20"/>
              </w:rPr>
            </w:pPr>
          </w:p>
          <w:p w14:paraId="2057BBF7"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lastRenderedPageBreak/>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2B437"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lastRenderedPageBreak/>
              <w:t>Iš Lietuvoje įsteigtų subjektų įrodančių dokumentų nereikalaujama. Užtenka pateikto EBVPD.</w:t>
            </w:r>
          </w:p>
          <w:p w14:paraId="0E5898BF" w14:textId="77777777" w:rsidR="003B4A1D" w:rsidRPr="003B4A1D" w:rsidRDefault="003B4A1D" w:rsidP="003B4A1D">
            <w:pPr>
              <w:spacing w:after="0" w:line="240" w:lineRule="auto"/>
              <w:jc w:val="both"/>
              <w:rPr>
                <w:rFonts w:cstheme="minorHAnsi"/>
                <w:bCs/>
                <w:iCs/>
                <w:sz w:val="20"/>
                <w:szCs w:val="20"/>
                <w:lang w:eastAsia="en-US"/>
              </w:rPr>
            </w:pPr>
          </w:p>
          <w:p w14:paraId="77E8870A"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3A26798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A50C"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2A7F73"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Pažeista konkurencija, kaip nustatyta VPĮ 27 straipsnio 3 ir 4 dalyse, ir atitinkamos padėties negalima ištaisyti.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81A32"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3 punktas</w:t>
            </w:r>
          </w:p>
          <w:p w14:paraId="3BC1CB94" w14:textId="77777777" w:rsidR="003B4A1D" w:rsidRPr="003B4A1D" w:rsidRDefault="003B4A1D" w:rsidP="003B4A1D">
            <w:pPr>
              <w:spacing w:after="0" w:line="240" w:lineRule="auto"/>
              <w:jc w:val="both"/>
              <w:rPr>
                <w:rFonts w:eastAsia="Yu Mincho" w:cstheme="minorHAnsi"/>
                <w:sz w:val="20"/>
                <w:szCs w:val="20"/>
              </w:rPr>
            </w:pPr>
          </w:p>
          <w:p w14:paraId="14ABCE53"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C13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70CA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754D864F"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0AC85C63"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07752"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E71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1E175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571F024" w14:textId="77777777" w:rsidR="003B4A1D" w:rsidRPr="003B4A1D" w:rsidRDefault="003B4A1D" w:rsidP="003B4A1D">
            <w:pPr>
              <w:spacing w:after="0" w:line="240" w:lineRule="auto"/>
              <w:jc w:val="both"/>
              <w:rPr>
                <w:rFonts w:cstheme="minorHAnsi"/>
                <w:bCs/>
                <w:sz w:val="20"/>
                <w:szCs w:val="20"/>
              </w:rPr>
            </w:pPr>
            <w:r w:rsidRPr="003B4A1D">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6943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4 punktas</w:t>
            </w:r>
          </w:p>
          <w:p w14:paraId="00417EA5" w14:textId="77777777" w:rsidR="003B4A1D" w:rsidRPr="003B4A1D" w:rsidRDefault="003B4A1D" w:rsidP="003B4A1D">
            <w:pPr>
              <w:spacing w:after="0" w:line="240" w:lineRule="auto"/>
              <w:jc w:val="both"/>
              <w:rPr>
                <w:rFonts w:eastAsia="Yu Mincho" w:cstheme="minorHAnsi"/>
                <w:sz w:val="20"/>
                <w:szCs w:val="20"/>
              </w:rPr>
            </w:pPr>
          </w:p>
          <w:p w14:paraId="6BA41FEF"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C15 punktas</w:t>
            </w:r>
            <w:r w:rsidRPr="003B4A1D">
              <w:rPr>
                <w:rFonts w:eastAsia="Yu Mincho" w:cstheme="minorHAnsi"/>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A032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8086DB4" w14:textId="77777777" w:rsidR="003B4A1D" w:rsidRPr="003B4A1D" w:rsidRDefault="003B4A1D" w:rsidP="003B4A1D">
            <w:pPr>
              <w:spacing w:after="0" w:line="240" w:lineRule="auto"/>
              <w:jc w:val="both"/>
              <w:rPr>
                <w:rFonts w:cstheme="minorHAnsi"/>
                <w:bCs/>
                <w:iCs/>
                <w:sz w:val="20"/>
                <w:szCs w:val="20"/>
                <w:lang w:eastAsia="en-US"/>
              </w:rPr>
            </w:pPr>
          </w:p>
          <w:p w14:paraId="46654724" w14:textId="77777777" w:rsidR="003B4A1D" w:rsidRPr="003B4A1D" w:rsidRDefault="003B4A1D" w:rsidP="003B4A1D">
            <w:pPr>
              <w:spacing w:after="0" w:line="240" w:lineRule="auto"/>
              <w:jc w:val="both"/>
              <w:rPr>
                <w:rFonts w:cstheme="minorHAnsi"/>
                <w:bCs/>
                <w:iCs/>
                <w:sz w:val="20"/>
                <w:szCs w:val="20"/>
                <w:lang w:eastAsia="en-US"/>
              </w:rPr>
            </w:pPr>
          </w:p>
          <w:p w14:paraId="3667051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93C5652" w14:textId="77777777" w:rsidR="003B4A1D" w:rsidRPr="003B4A1D" w:rsidRDefault="003B4A1D" w:rsidP="003B4A1D">
            <w:pPr>
              <w:spacing w:after="0" w:line="240" w:lineRule="auto"/>
              <w:jc w:val="both"/>
              <w:rPr>
                <w:rFonts w:cstheme="minorHAnsi"/>
                <w:sz w:val="20"/>
                <w:szCs w:val="20"/>
              </w:rPr>
            </w:pPr>
            <w:hyperlink r:id="rId19" w:history="1">
              <w:r w:rsidRPr="003B4A1D">
                <w:rPr>
                  <w:rFonts w:cstheme="minorHAnsi"/>
                  <w:sz w:val="20"/>
                  <w:szCs w:val="20"/>
                </w:rPr>
                <w:t>https://vpt.lrv.lt/lt/nuorodos/kiti-duomenys/powerbi/melaginga-informacija-pateikusiu-tiekeju-sarasas-3/</w:t>
              </w:r>
            </w:hyperlink>
          </w:p>
        </w:tc>
      </w:tr>
      <w:tr w:rsidR="003B4A1D" w:rsidRPr="003B4A1D" w14:paraId="575922A5"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8CF837"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B1CF1"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1FD8D"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5 punktas</w:t>
            </w:r>
          </w:p>
          <w:p w14:paraId="59D8E64F" w14:textId="77777777" w:rsidR="003B4A1D" w:rsidRPr="003B4A1D" w:rsidRDefault="003B4A1D" w:rsidP="003B4A1D">
            <w:pPr>
              <w:spacing w:after="0" w:line="240" w:lineRule="auto"/>
              <w:jc w:val="both"/>
              <w:rPr>
                <w:rFonts w:eastAsia="Yu Mincho" w:cstheme="minorHAnsi"/>
                <w:sz w:val="20"/>
                <w:szCs w:val="20"/>
              </w:rPr>
            </w:pPr>
          </w:p>
          <w:p w14:paraId="7108479A"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C15 punktas</w:t>
            </w:r>
          </w:p>
          <w:p w14:paraId="65AFD627" w14:textId="77777777" w:rsidR="003B4A1D" w:rsidRPr="003B4A1D" w:rsidRDefault="003B4A1D" w:rsidP="003B4A1D">
            <w:pPr>
              <w:spacing w:after="0" w:line="240" w:lineRule="auto"/>
              <w:jc w:val="both"/>
              <w:rPr>
                <w:rFonts w:eastAsia="Yu Mincho" w:cstheme="minorHAnsi"/>
                <w:sz w:val="20"/>
                <w:szCs w:val="20"/>
                <w:lang w:eastAsia="en-US"/>
              </w:rPr>
            </w:pPr>
          </w:p>
          <w:p w14:paraId="25B79613"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50CB4"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FC518E6" w14:textId="77777777" w:rsidR="003B4A1D" w:rsidRPr="003B4A1D" w:rsidRDefault="003B4A1D" w:rsidP="003B4A1D">
            <w:pPr>
              <w:spacing w:after="0" w:line="240" w:lineRule="auto"/>
              <w:jc w:val="both"/>
              <w:rPr>
                <w:rFonts w:cstheme="minorHAnsi"/>
                <w:b/>
                <w:bCs/>
                <w:iCs/>
                <w:sz w:val="20"/>
                <w:szCs w:val="20"/>
                <w:lang w:eastAsia="en-US"/>
              </w:rPr>
            </w:pPr>
          </w:p>
        </w:tc>
      </w:tr>
      <w:tr w:rsidR="003B4A1D" w:rsidRPr="003B4A1D" w14:paraId="65E2B722"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2EDC9" w14:textId="77777777" w:rsidR="003B4A1D" w:rsidRPr="003B4A1D" w:rsidRDefault="003B4A1D" w:rsidP="003B4A1D">
            <w:pPr>
              <w:numPr>
                <w:ilvl w:val="0"/>
                <w:numId w:val="21"/>
              </w:numPr>
              <w:spacing w:after="0" w:line="240" w:lineRule="auto"/>
              <w:rPr>
                <w:rFonts w:cstheme="minorHAnsi"/>
                <w:b/>
                <w:bCs/>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B8E354"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F5E6E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A8208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6 punktas</w:t>
            </w:r>
          </w:p>
          <w:p w14:paraId="73F3E6FA" w14:textId="77777777" w:rsidR="003B4A1D" w:rsidRPr="003B4A1D" w:rsidRDefault="003B4A1D" w:rsidP="003B4A1D">
            <w:pPr>
              <w:spacing w:after="0" w:line="240" w:lineRule="auto"/>
              <w:jc w:val="both"/>
              <w:rPr>
                <w:rFonts w:eastAsia="Yu Mincho" w:cstheme="minorHAnsi"/>
                <w:sz w:val="20"/>
                <w:szCs w:val="20"/>
              </w:rPr>
            </w:pPr>
          </w:p>
          <w:p w14:paraId="6EF0F729"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w:t>
            </w:r>
            <w:r w:rsidRPr="003B4A1D">
              <w:rPr>
                <w:rFonts w:eastAsia="Arial" w:cstheme="minorHAnsi"/>
                <w:sz w:val="20"/>
                <w:szCs w:val="20"/>
              </w:rPr>
              <w:t xml:space="preserve"> III dalies C14 punktas</w:t>
            </w:r>
          </w:p>
          <w:p w14:paraId="2D46C0EE" w14:textId="77777777" w:rsidR="003B4A1D" w:rsidRPr="003B4A1D" w:rsidRDefault="003B4A1D" w:rsidP="003B4A1D">
            <w:pPr>
              <w:spacing w:after="0" w:line="240" w:lineRule="auto"/>
              <w:jc w:val="both"/>
              <w:rPr>
                <w:rFonts w:eastAsia="Yu Mincho" w:cstheme="minorHAnsi"/>
                <w:sz w:val="20"/>
                <w:szCs w:val="20"/>
                <w:lang w:eastAsia="en-US"/>
              </w:rPr>
            </w:pPr>
          </w:p>
          <w:p w14:paraId="0E6426A2" w14:textId="77777777" w:rsidR="003B4A1D" w:rsidRPr="003B4A1D" w:rsidRDefault="003B4A1D" w:rsidP="003B4A1D">
            <w:pPr>
              <w:spacing w:after="0" w:line="240" w:lineRule="auto"/>
              <w:jc w:val="both"/>
              <w:rPr>
                <w:rFonts w:eastAsia="Yu Mincho" w:cstheme="minorHAnsi"/>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AC2DC"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0A8239A2" w14:textId="77777777" w:rsidR="003B4A1D" w:rsidRPr="003B4A1D" w:rsidRDefault="003B4A1D" w:rsidP="003B4A1D">
            <w:pPr>
              <w:spacing w:after="0" w:line="240" w:lineRule="auto"/>
              <w:jc w:val="both"/>
              <w:rPr>
                <w:rFonts w:cstheme="minorHAnsi"/>
                <w:bCs/>
                <w:iCs/>
                <w:sz w:val="20"/>
                <w:szCs w:val="20"/>
                <w:lang w:eastAsia="en-US"/>
              </w:rPr>
            </w:pPr>
          </w:p>
          <w:p w14:paraId="40E9A8CF" w14:textId="77777777" w:rsidR="003B4A1D" w:rsidRPr="003B4A1D" w:rsidRDefault="003B4A1D" w:rsidP="003B4A1D">
            <w:pPr>
              <w:spacing w:after="0" w:line="240" w:lineRule="auto"/>
              <w:jc w:val="both"/>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5EFDE670" w14:textId="77777777" w:rsidR="003B4A1D" w:rsidRPr="003B4A1D" w:rsidRDefault="003B4A1D" w:rsidP="003B4A1D">
            <w:pPr>
              <w:spacing w:after="0" w:line="240" w:lineRule="auto"/>
              <w:jc w:val="both"/>
              <w:rPr>
                <w:rFonts w:cstheme="minorHAnsi"/>
                <w:sz w:val="20"/>
                <w:szCs w:val="20"/>
              </w:rPr>
            </w:pPr>
          </w:p>
          <w:p w14:paraId="4D7E3D57" w14:textId="77777777" w:rsidR="003B4A1D" w:rsidRPr="003B4A1D" w:rsidRDefault="003B4A1D" w:rsidP="003B4A1D">
            <w:pPr>
              <w:spacing w:after="0" w:line="240" w:lineRule="auto"/>
              <w:jc w:val="both"/>
              <w:rPr>
                <w:rFonts w:cstheme="minorHAnsi"/>
                <w:sz w:val="20"/>
                <w:szCs w:val="20"/>
              </w:rPr>
            </w:pPr>
            <w:hyperlink r:id="rId20" w:history="1">
              <w:r w:rsidRPr="003B4A1D">
                <w:rPr>
                  <w:rFonts w:cstheme="minorHAnsi"/>
                  <w:sz w:val="20"/>
                  <w:szCs w:val="20"/>
                </w:rPr>
                <w:t>https://vpt.lrv.lt/lt/nuorodos/kiti-duomenys/powerbi/nepatikimi-tiekejai-1/</w:t>
              </w:r>
            </w:hyperlink>
          </w:p>
          <w:p w14:paraId="7F040699" w14:textId="77777777" w:rsidR="003B4A1D" w:rsidRPr="003B4A1D" w:rsidRDefault="003B4A1D" w:rsidP="003B4A1D">
            <w:pPr>
              <w:spacing w:after="0" w:line="240" w:lineRule="auto"/>
              <w:jc w:val="both"/>
              <w:rPr>
                <w:rFonts w:cstheme="minorHAnsi"/>
                <w:sz w:val="20"/>
                <w:szCs w:val="20"/>
              </w:rPr>
            </w:pPr>
          </w:p>
          <w:p w14:paraId="587E0D2C" w14:textId="77777777" w:rsidR="003B4A1D" w:rsidRPr="003B4A1D" w:rsidRDefault="003B4A1D" w:rsidP="003B4A1D">
            <w:pPr>
              <w:spacing w:after="0" w:line="240" w:lineRule="auto"/>
              <w:jc w:val="both"/>
              <w:rPr>
                <w:rFonts w:cstheme="minorHAnsi"/>
                <w:sz w:val="20"/>
                <w:szCs w:val="20"/>
              </w:rPr>
            </w:pPr>
            <w:hyperlink r:id="rId21" w:history="1">
              <w:r w:rsidRPr="003B4A1D">
                <w:rPr>
                  <w:rFonts w:cstheme="minorHAnsi"/>
                  <w:sz w:val="20"/>
                  <w:szCs w:val="20"/>
                </w:rPr>
                <w:t>https://vpt.lrv.lt/lt/pasalinimo-pagrindai-1/nepatikimu-koncesininku-sarasas-1/nepatikimu-koncesininku-sarasas/</w:t>
              </w:r>
            </w:hyperlink>
          </w:p>
          <w:p w14:paraId="76CC38E8" w14:textId="77777777" w:rsidR="003B4A1D" w:rsidRPr="003B4A1D" w:rsidRDefault="003B4A1D" w:rsidP="003B4A1D">
            <w:pPr>
              <w:spacing w:after="0" w:line="240" w:lineRule="auto"/>
              <w:jc w:val="both"/>
              <w:rPr>
                <w:rFonts w:cstheme="minorHAnsi"/>
                <w:bCs/>
                <w:sz w:val="20"/>
                <w:szCs w:val="20"/>
              </w:rPr>
            </w:pPr>
          </w:p>
          <w:p w14:paraId="13B01A04" w14:textId="77777777" w:rsidR="003B4A1D" w:rsidRPr="003B4A1D" w:rsidRDefault="003B4A1D" w:rsidP="003B4A1D">
            <w:pPr>
              <w:spacing w:after="0" w:line="240" w:lineRule="auto"/>
              <w:jc w:val="both"/>
              <w:rPr>
                <w:rFonts w:cstheme="minorHAnsi"/>
                <w:b/>
                <w:bCs/>
                <w:sz w:val="20"/>
                <w:szCs w:val="20"/>
              </w:rPr>
            </w:pPr>
          </w:p>
        </w:tc>
      </w:tr>
      <w:tr w:rsidR="003B4A1D" w:rsidRPr="003B4A1D" w14:paraId="77F5E8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88F95" w14:textId="77777777" w:rsidR="003B4A1D" w:rsidRPr="003B4A1D" w:rsidRDefault="003B4A1D" w:rsidP="003B4A1D">
            <w:pPr>
              <w:numPr>
                <w:ilvl w:val="0"/>
                <w:numId w:val="21"/>
              </w:numPr>
              <w:spacing w:after="0" w:line="240" w:lineRule="auto"/>
              <w:rPr>
                <w:rFonts w:cstheme="minorHAnsi"/>
                <w:sz w:val="20"/>
                <w:szCs w:val="20"/>
              </w:rPr>
            </w:pPr>
          </w:p>
          <w:p w14:paraId="08C9271E" w14:textId="77777777" w:rsidR="003B4A1D" w:rsidRPr="003B4A1D" w:rsidRDefault="003B4A1D" w:rsidP="003B4A1D">
            <w:p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E512A"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 kai jis</w:t>
            </w:r>
            <w:bookmarkStart w:id="53" w:name="part_030e6c6c64ba4f96a23474e439d1b80c"/>
            <w:bookmarkEnd w:id="53"/>
            <w:r w:rsidRPr="003B4A1D">
              <w:rPr>
                <w:rFonts w:cstheme="minorHAnsi"/>
                <w:sz w:val="20"/>
                <w:szCs w:val="20"/>
              </w:rPr>
              <w:t xml:space="preserve"> yra padaręs finansinės atskaitomybės ir audito teisės aktų pažeidimą ir nuo jo padarymo dienos praėjo mažiau kaip vieni metai.</w:t>
            </w:r>
          </w:p>
          <w:p w14:paraId="7CAC72A0" w14:textId="77777777" w:rsidR="003B4A1D" w:rsidRPr="003B4A1D" w:rsidRDefault="003B4A1D" w:rsidP="003B4A1D">
            <w:pPr>
              <w:spacing w:after="0" w:line="240" w:lineRule="auto"/>
              <w:jc w:val="both"/>
              <w:rPr>
                <w:rFonts w:cstheme="minorHAnsi"/>
                <w:b/>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6511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a papunktis</w:t>
            </w:r>
          </w:p>
          <w:p w14:paraId="3350FD93" w14:textId="77777777" w:rsidR="003B4A1D" w:rsidRPr="003B4A1D" w:rsidRDefault="003B4A1D" w:rsidP="003B4A1D">
            <w:pPr>
              <w:spacing w:after="0" w:line="240" w:lineRule="auto"/>
              <w:jc w:val="both"/>
              <w:rPr>
                <w:rFonts w:eastAsia="Yu Mincho" w:cstheme="minorHAnsi"/>
                <w:sz w:val="20"/>
                <w:szCs w:val="20"/>
              </w:rPr>
            </w:pPr>
          </w:p>
          <w:p w14:paraId="451CC8BE" w14:textId="77777777" w:rsidR="003B4A1D" w:rsidRPr="003B4A1D" w:rsidRDefault="003B4A1D" w:rsidP="003B4A1D">
            <w:pPr>
              <w:spacing w:after="0" w:line="240" w:lineRule="auto"/>
              <w:jc w:val="both"/>
              <w:rPr>
                <w:rFonts w:eastAsia="Yu Mincho" w:cstheme="minorHAnsi"/>
                <w:sz w:val="20"/>
                <w:szCs w:val="20"/>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E00C7"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lang w:eastAsia="en-US"/>
              </w:rPr>
              <w:t xml:space="preserve">Iš Lietuvoje įsteigtų subjektų įrodančių dokumentų nereikalaujama. Užtenka pateikto EBVPD. </w:t>
            </w: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2" w:history="1">
              <w:r w:rsidRPr="003B4A1D">
                <w:rPr>
                  <w:rFonts w:cstheme="minorHAnsi"/>
                  <w:sz w:val="20"/>
                  <w:szCs w:val="20"/>
                  <w:u w:val="single"/>
                </w:rPr>
                <w:t>https://www.registrucentras.lt/jar/p/index.php</w:t>
              </w:r>
            </w:hyperlink>
          </w:p>
          <w:p w14:paraId="5780D7BD"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paskelbtą informaciją, taip pat į šiame informaciniame pranešime pateiktą informaciją:</w:t>
            </w:r>
          </w:p>
          <w:p w14:paraId="04E15AD6" w14:textId="77777777" w:rsidR="003B4A1D" w:rsidRPr="003B4A1D" w:rsidRDefault="003B4A1D" w:rsidP="003B4A1D">
            <w:pPr>
              <w:spacing w:after="0" w:line="240" w:lineRule="auto"/>
              <w:jc w:val="both"/>
              <w:rPr>
                <w:rFonts w:cstheme="minorHAnsi"/>
                <w:sz w:val="20"/>
                <w:szCs w:val="20"/>
              </w:rPr>
            </w:pPr>
            <w:hyperlink r:id="rId23" w:history="1">
              <w:r w:rsidRPr="003B4A1D">
                <w:rPr>
                  <w:rFonts w:cstheme="minorHAnsi"/>
                  <w:sz w:val="20"/>
                  <w:szCs w:val="20"/>
                </w:rPr>
                <w:t>https://vpt.lrv.lt/lt/naujienos-3/finansiniu-ataskaitu-nepateikimas-gali-tapti-kliutimi-dalyvauti-viesuosiuose-pirkimuose/</w:t>
              </w:r>
            </w:hyperlink>
          </w:p>
          <w:p w14:paraId="546669CE" w14:textId="77777777" w:rsidR="003B4A1D" w:rsidRPr="003B4A1D" w:rsidRDefault="003B4A1D" w:rsidP="003B4A1D">
            <w:pPr>
              <w:spacing w:after="0" w:line="240" w:lineRule="auto"/>
              <w:jc w:val="both"/>
              <w:rPr>
                <w:rFonts w:cstheme="minorHAnsi"/>
                <w:b/>
                <w:bCs/>
                <w:iCs/>
                <w:sz w:val="20"/>
                <w:szCs w:val="20"/>
              </w:rPr>
            </w:pPr>
          </w:p>
        </w:tc>
      </w:tr>
      <w:tr w:rsidR="003B4A1D" w:rsidRPr="003B4A1D" w14:paraId="3C4C768D"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D8756A"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1D3B8D"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 xml:space="preserve">Tiekėjas yra padaręs rimtą profesinį pažeidimą, dėl kurio perkančioji organizacija abejoja tiekėjo sąžiningumu, </w:t>
            </w:r>
            <w:r w:rsidRPr="003B4A1D">
              <w:rPr>
                <w:rFonts w:eastAsia="Times New Roman" w:cstheme="minorHAnsi"/>
                <w:sz w:val="20"/>
                <w:szCs w:val="20"/>
              </w:rPr>
              <w:t xml:space="preserve"> kai jis (tiekėjas) neatitinka minimalių patikimo mokesčių mokėtojo kriterijų, nustatytų Lietuvos Respublikos mokesčių administravimo įstatymo 40</w:t>
            </w:r>
            <w:r w:rsidRPr="003B4A1D">
              <w:rPr>
                <w:rFonts w:eastAsia="Times New Roman" w:cstheme="minorHAnsi"/>
                <w:sz w:val="20"/>
                <w:szCs w:val="20"/>
                <w:vertAlign w:val="superscript"/>
              </w:rPr>
              <w:t>1</w:t>
            </w:r>
            <w:r w:rsidRPr="003B4A1D">
              <w:rPr>
                <w:rFonts w:eastAsia="Times New Roman" w:cstheme="minorHAnsi"/>
                <w:sz w:val="20"/>
                <w:szCs w:val="20"/>
              </w:rPr>
              <w:t xml:space="preserve"> straipsnio 1 dalyje.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541B"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b papunktis</w:t>
            </w:r>
          </w:p>
          <w:p w14:paraId="3CE17F61" w14:textId="77777777" w:rsidR="003B4A1D" w:rsidRPr="003B4A1D" w:rsidRDefault="003B4A1D" w:rsidP="003B4A1D">
            <w:pPr>
              <w:spacing w:after="0" w:line="240" w:lineRule="auto"/>
              <w:jc w:val="both"/>
              <w:rPr>
                <w:rFonts w:eastAsia="Yu Mincho" w:cstheme="minorHAnsi"/>
                <w:sz w:val="20"/>
                <w:szCs w:val="20"/>
              </w:rPr>
            </w:pPr>
          </w:p>
          <w:p w14:paraId="31E07179"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E0281"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3962D6A5" w14:textId="77777777" w:rsidR="003B4A1D" w:rsidRPr="003B4A1D" w:rsidRDefault="003B4A1D" w:rsidP="003B4A1D">
            <w:pPr>
              <w:spacing w:after="0" w:line="240" w:lineRule="auto"/>
              <w:jc w:val="both"/>
              <w:rPr>
                <w:rFonts w:cstheme="minorHAnsi"/>
                <w:b/>
                <w:bCs/>
                <w:iCs/>
                <w:sz w:val="20"/>
                <w:szCs w:val="20"/>
                <w:lang w:eastAsia="en-US"/>
              </w:rPr>
            </w:pPr>
          </w:p>
          <w:p w14:paraId="1FD1523B" w14:textId="77777777" w:rsidR="003B4A1D" w:rsidRPr="003B4A1D" w:rsidRDefault="003B4A1D" w:rsidP="003B4A1D">
            <w:pPr>
              <w:spacing w:after="0" w:line="240" w:lineRule="auto"/>
              <w:jc w:val="both"/>
              <w:rPr>
                <w:rFonts w:cstheme="minorHAnsi"/>
                <w:b/>
                <w:bCs/>
                <w:sz w:val="20"/>
                <w:szCs w:val="20"/>
              </w:rPr>
            </w:pPr>
            <w:r w:rsidRPr="003B4A1D">
              <w:rPr>
                <w:rFonts w:cstheme="minorHAnsi"/>
                <w:sz w:val="20"/>
                <w:szCs w:val="20"/>
              </w:rPr>
              <w:t>Priimant sprendimus dėl tiekėjo pašalinimo iš pirkimo procedūros šiame punkte nurodytu pašalinimo pagrindu, be kita ko, atsižvelgiama į</w:t>
            </w:r>
            <w:r w:rsidRPr="003B4A1D">
              <w:rPr>
                <w:rFonts w:cstheme="minorHAnsi"/>
                <w:b/>
                <w:bCs/>
                <w:sz w:val="20"/>
                <w:szCs w:val="20"/>
              </w:rPr>
              <w:t xml:space="preserve"> </w:t>
            </w:r>
            <w:r w:rsidRPr="003B4A1D">
              <w:rPr>
                <w:rFonts w:cstheme="minorHAnsi"/>
                <w:sz w:val="20"/>
                <w:szCs w:val="20"/>
              </w:rPr>
              <w:t xml:space="preserve">nacionalinėje duomenų bazėje adresu </w:t>
            </w:r>
            <w:hyperlink r:id="rId24">
              <w:r w:rsidRPr="003B4A1D">
                <w:rPr>
                  <w:rFonts w:cstheme="minorHAnsi"/>
                  <w:sz w:val="20"/>
                  <w:szCs w:val="20"/>
                  <w:u w:val="single"/>
                </w:rPr>
                <w:t>https://www.vmi.lt/evmi/mokesciu-moketoju-informacija</w:t>
              </w:r>
            </w:hyperlink>
            <w:r w:rsidRPr="003B4A1D">
              <w:rPr>
                <w:rFonts w:cstheme="minorHAnsi"/>
                <w:sz w:val="20"/>
                <w:szCs w:val="20"/>
              </w:rPr>
              <w:t xml:space="preserve"> skelbiamą informaciją.</w:t>
            </w:r>
          </w:p>
        </w:tc>
      </w:tr>
      <w:tr w:rsidR="003B4A1D" w:rsidRPr="003B4A1D" w14:paraId="46F26529" w14:textId="77777777" w:rsidTr="003B4A1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CE63F" w14:textId="77777777" w:rsidR="003B4A1D" w:rsidRPr="003B4A1D" w:rsidRDefault="003B4A1D" w:rsidP="003B4A1D">
            <w:pPr>
              <w:numPr>
                <w:ilvl w:val="0"/>
                <w:numId w:val="21"/>
              </w:numPr>
              <w:spacing w:after="0" w:line="240" w:lineRule="auto"/>
              <w:rPr>
                <w:rFonts w:cstheme="minorHAnsi"/>
                <w:sz w:val="20"/>
                <w:szCs w:val="20"/>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9F5B9" w14:textId="77777777" w:rsidR="003B4A1D" w:rsidRPr="003B4A1D" w:rsidRDefault="003B4A1D" w:rsidP="003B4A1D">
            <w:pPr>
              <w:spacing w:after="0" w:line="240" w:lineRule="auto"/>
              <w:jc w:val="both"/>
              <w:rPr>
                <w:rFonts w:cstheme="minorHAnsi"/>
                <w:sz w:val="20"/>
                <w:szCs w:val="20"/>
              </w:rPr>
            </w:pPr>
            <w:r w:rsidRPr="003B4A1D">
              <w:rPr>
                <w:rFonts w:cstheme="minorHAnsi"/>
                <w:sz w:val="20"/>
                <w:szCs w:val="20"/>
              </w:rPr>
              <w:t>Tiekėjas yra padaręs rimtą profesinį pažeidimą, dėl kurio perkančioji organizacija abejoja tiekėjo sąžiningumu,</w:t>
            </w:r>
            <w:r w:rsidRPr="003B4A1D">
              <w:rPr>
                <w:rFonts w:eastAsia="Times New Roman" w:cstheme="minorHAnsi"/>
                <w:sz w:val="20"/>
                <w:szCs w:val="20"/>
              </w:rPr>
              <w:t xml:space="preserve"> kai jis </w:t>
            </w:r>
            <w:r w:rsidRPr="003B4A1D">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9731" w14:textId="77777777" w:rsidR="003B4A1D" w:rsidRPr="003B4A1D" w:rsidRDefault="003B4A1D" w:rsidP="003B4A1D">
            <w:pPr>
              <w:spacing w:after="0" w:line="240" w:lineRule="auto"/>
              <w:jc w:val="both"/>
              <w:rPr>
                <w:rFonts w:eastAsia="Yu Mincho" w:cstheme="minorHAnsi"/>
                <w:b/>
                <w:bCs/>
                <w:sz w:val="20"/>
                <w:szCs w:val="20"/>
              </w:rPr>
            </w:pPr>
            <w:r w:rsidRPr="003B4A1D">
              <w:rPr>
                <w:rFonts w:eastAsia="Yu Mincho" w:cstheme="minorHAnsi"/>
                <w:b/>
                <w:bCs/>
                <w:sz w:val="20"/>
                <w:szCs w:val="20"/>
              </w:rPr>
              <w:t>VPĮ 46 straipsnio 4 dalies 7 punkto c papunktis</w:t>
            </w:r>
          </w:p>
          <w:p w14:paraId="1A891C9A" w14:textId="77777777" w:rsidR="003B4A1D" w:rsidRPr="003B4A1D" w:rsidRDefault="003B4A1D" w:rsidP="003B4A1D">
            <w:pPr>
              <w:spacing w:after="0" w:line="240" w:lineRule="auto"/>
              <w:jc w:val="both"/>
              <w:rPr>
                <w:rFonts w:eastAsia="Yu Mincho" w:cstheme="minorHAnsi"/>
                <w:sz w:val="20"/>
                <w:szCs w:val="20"/>
              </w:rPr>
            </w:pPr>
          </w:p>
          <w:p w14:paraId="191B05B5" w14:textId="77777777" w:rsidR="003B4A1D" w:rsidRPr="003B4A1D" w:rsidRDefault="003B4A1D" w:rsidP="003B4A1D">
            <w:pPr>
              <w:spacing w:after="0" w:line="240" w:lineRule="auto"/>
              <w:jc w:val="both"/>
              <w:rPr>
                <w:rFonts w:eastAsia="Yu Mincho" w:cstheme="minorHAnsi"/>
                <w:sz w:val="20"/>
                <w:szCs w:val="20"/>
                <w:lang w:eastAsia="en-US"/>
              </w:rPr>
            </w:pPr>
            <w:r w:rsidRPr="003B4A1D">
              <w:rPr>
                <w:rFonts w:eastAsia="Yu Mincho" w:cstheme="minorHAnsi"/>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6A85A" w14:textId="77777777" w:rsidR="003B4A1D" w:rsidRPr="003B4A1D" w:rsidRDefault="003B4A1D" w:rsidP="003B4A1D">
            <w:pPr>
              <w:spacing w:after="0" w:line="240" w:lineRule="auto"/>
              <w:jc w:val="both"/>
              <w:rPr>
                <w:rFonts w:cstheme="minorHAnsi"/>
                <w:sz w:val="20"/>
                <w:szCs w:val="20"/>
                <w:lang w:eastAsia="en-US"/>
              </w:rPr>
            </w:pPr>
            <w:r w:rsidRPr="003B4A1D">
              <w:rPr>
                <w:rFonts w:cstheme="minorHAnsi"/>
                <w:sz w:val="20"/>
                <w:szCs w:val="20"/>
                <w:lang w:eastAsia="en-US"/>
              </w:rPr>
              <w:t>Iš Lietuvoje įsteigtų subjektų įrodančių dokumentų nereikalaujama. Užtenka pateikto EBVPD.</w:t>
            </w:r>
          </w:p>
          <w:p w14:paraId="466555FE" w14:textId="77777777" w:rsidR="003B4A1D" w:rsidRPr="003B4A1D" w:rsidRDefault="003B4A1D" w:rsidP="003B4A1D">
            <w:pPr>
              <w:spacing w:after="0" w:line="240" w:lineRule="auto"/>
              <w:jc w:val="both"/>
              <w:rPr>
                <w:rFonts w:cstheme="minorHAnsi"/>
                <w:bCs/>
                <w:iCs/>
                <w:sz w:val="20"/>
                <w:szCs w:val="20"/>
                <w:lang w:eastAsia="en-US"/>
              </w:rPr>
            </w:pPr>
          </w:p>
          <w:p w14:paraId="38A0CE2F" w14:textId="77777777" w:rsidR="003B4A1D" w:rsidRPr="003B4A1D" w:rsidRDefault="003B4A1D" w:rsidP="003B4A1D">
            <w:pPr>
              <w:rPr>
                <w:rFonts w:cstheme="minorHAnsi"/>
                <w:b/>
                <w:bCs/>
                <w:sz w:val="20"/>
                <w:szCs w:val="20"/>
              </w:rPr>
            </w:pPr>
            <w:r w:rsidRPr="003B4A1D">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0C12C3E8" w14:textId="77777777" w:rsidR="003B4A1D" w:rsidRPr="003B4A1D" w:rsidRDefault="003B4A1D" w:rsidP="003B4A1D">
            <w:pPr>
              <w:rPr>
                <w:rFonts w:cstheme="minorHAnsi"/>
                <w:bCs/>
                <w:iCs/>
                <w:sz w:val="20"/>
                <w:szCs w:val="20"/>
                <w:lang w:eastAsia="en-US"/>
              </w:rPr>
            </w:pPr>
            <w:hyperlink r:id="rId25" w:history="1">
              <w:r w:rsidRPr="003B4A1D">
                <w:rPr>
                  <w:rFonts w:cstheme="minorHAnsi"/>
                  <w:sz w:val="20"/>
                  <w:szCs w:val="20"/>
                  <w:u w:val="single"/>
                </w:rPr>
                <w:t>https://kt.gov.lt/lt/atviri-duomenys/diskvalifikavimas-is-viesuju-pirkimu</w:t>
              </w:r>
            </w:hyperlink>
            <w:r w:rsidRPr="003B4A1D">
              <w:rPr>
                <w:rFonts w:cstheme="minorHAnsi"/>
                <w:sz w:val="20"/>
                <w:szCs w:val="20"/>
              </w:rPr>
              <w:t xml:space="preserve"> skelbiamą informaciją. </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21607899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4F02F385" w14:textId="1E414E55" w:rsidR="007E0D78" w:rsidRPr="007E0D78" w:rsidRDefault="007E0D78" w:rsidP="007E0D78">
      <w:pPr>
        <w:pStyle w:val="Sraopastraipa"/>
        <w:numPr>
          <w:ilvl w:val="0"/>
          <w:numId w:val="3"/>
        </w:numPr>
        <w:tabs>
          <w:tab w:val="left" w:pos="851"/>
        </w:tabs>
        <w:spacing w:after="0" w:line="240" w:lineRule="auto"/>
        <w:ind w:left="0" w:firstLine="851"/>
        <w:rPr>
          <w:rFonts w:cstheme="minorHAnsi"/>
        </w:rPr>
      </w:pPr>
      <w:r w:rsidRPr="007E0D78">
        <w:rPr>
          <w:rFonts w:eastAsiaTheme="minorHAnsi" w:cstheme="minorHAnsi"/>
          <w:lang w:eastAsia="en-US"/>
        </w:rPr>
        <w:t>Tiekėjams nenustatomi kvalifikacijos reikalavimai</w:t>
      </w:r>
      <w:r>
        <w:rPr>
          <w:rFonts w:eastAsiaTheme="minorHAnsi" w:cstheme="minorHAnsi"/>
          <w:lang w:eastAsia="en-US"/>
        </w:rPr>
        <w:t>.</w:t>
      </w:r>
    </w:p>
    <w:p w14:paraId="4E56ABEE" w14:textId="77777777" w:rsidR="00EC56C7" w:rsidRPr="007E0D78" w:rsidRDefault="00EC56C7" w:rsidP="007E0D78">
      <w:pPr>
        <w:tabs>
          <w:tab w:val="left" w:pos="720"/>
        </w:tabs>
        <w:spacing w:after="0" w:line="240" w:lineRule="auto"/>
        <w:ind w:firstLine="851"/>
        <w:rPr>
          <w:rFonts w:eastAsia="Calibri"/>
          <w:lang w:eastAsia="en-US"/>
        </w:rPr>
      </w:pPr>
    </w:p>
    <w:p w14:paraId="2AE912CA" w14:textId="4A66E526" w:rsidR="002F396F" w:rsidRPr="007E0D78" w:rsidRDefault="23669F6D" w:rsidP="007E0D78">
      <w:pPr>
        <w:pStyle w:val="Sraopastraipa"/>
        <w:numPr>
          <w:ilvl w:val="0"/>
          <w:numId w:val="3"/>
        </w:numPr>
        <w:tabs>
          <w:tab w:val="left" w:pos="720"/>
        </w:tabs>
        <w:spacing w:after="0" w:line="240" w:lineRule="auto"/>
        <w:ind w:left="0" w:firstLine="851"/>
        <w:jc w:val="both"/>
        <w:rPr>
          <w:rFonts w:eastAsia="Calibri"/>
          <w:lang w:eastAsia="en-US"/>
        </w:rPr>
      </w:pPr>
      <w:r w:rsidRPr="007E0D78">
        <w:rPr>
          <w:rFonts w:eastAsia="Calibri"/>
          <w:lang w:eastAsia="en-US"/>
        </w:rPr>
        <w:t xml:space="preserve">Tiekėjams </w:t>
      </w:r>
      <w:r w:rsidR="000A705D" w:rsidRPr="007E0D78">
        <w:rPr>
          <w:rFonts w:eastAsia="Calibri"/>
          <w:lang w:eastAsia="en-US"/>
        </w:rPr>
        <w:t>ne</w:t>
      </w:r>
      <w:r w:rsidRPr="007E0D78">
        <w:rPr>
          <w:rFonts w:eastAsia="Calibri"/>
          <w:lang w:eastAsia="en-US"/>
        </w:rPr>
        <w:t xml:space="preserve">keliami reikalavimai dėl kokybės vadybos sistemos ir </w:t>
      </w:r>
      <w:r w:rsidR="50CC865C" w:rsidRPr="007E0D78">
        <w:rPr>
          <w:rFonts w:eastAsia="Calibri"/>
          <w:lang w:eastAsia="en-US"/>
        </w:rPr>
        <w:t xml:space="preserve">(ar) </w:t>
      </w:r>
      <w:r w:rsidRPr="007E0D78">
        <w:rPr>
          <w:rFonts w:eastAsia="Calibri"/>
          <w:lang w:eastAsia="en-US"/>
        </w:rPr>
        <w:t>aplinkos apsaugos vadybos sistemos standartų</w:t>
      </w:r>
      <w:r w:rsidR="13C3E59B" w:rsidRPr="007E0D78">
        <w:rPr>
          <w:rFonts w:eastAsia="Calibri"/>
          <w:lang w:eastAsia="en-US"/>
        </w:rPr>
        <w:t xml:space="preserve"> reikalavimai</w:t>
      </w:r>
      <w:r w:rsidR="007E0D78">
        <w:rPr>
          <w:rFonts w:eastAsia="Calibri"/>
          <w:lang w:eastAsia="en-US"/>
        </w:rPr>
        <w:t>.</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21607899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160789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Pr="007E0D78" w:rsidRDefault="00693D4F" w:rsidP="00DE290C">
      <w:pPr>
        <w:rPr>
          <w:rFonts w:cstheme="minorHAnsi"/>
        </w:rPr>
      </w:pPr>
    </w:p>
    <w:p w14:paraId="4AA5FAD3" w14:textId="2274133C" w:rsidR="00693D4F" w:rsidRPr="007E0D78" w:rsidRDefault="00693D4F" w:rsidP="00DE290C">
      <w:pPr>
        <w:rPr>
          <w:rFonts w:cstheme="minorHAnsi"/>
        </w:rPr>
      </w:pPr>
      <w:r w:rsidRPr="007E0D78">
        <w:rPr>
          <w:rFonts w:cstheme="minorHAnsi"/>
        </w:rPr>
        <w:t>Perkančioji organizacija šiame priede pateikia pasiūlymo formą.</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16078999"/>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307C66" w:rsidRDefault="00210870" w:rsidP="00210870">
      <w:pPr>
        <w:spacing w:line="240" w:lineRule="auto"/>
        <w:ind w:left="7314"/>
        <w:rPr>
          <w:rFonts w:ascii="Arial" w:hAnsi="Arial" w:cs="Arial"/>
        </w:rPr>
      </w:pPr>
    </w:p>
    <w:p w14:paraId="01D68C70" w14:textId="77777777" w:rsidR="00307C66" w:rsidRPr="00307C66" w:rsidRDefault="00307C66" w:rsidP="00307C66">
      <w:pPr>
        <w:pStyle w:val="paragrafesrasas2lygis"/>
        <w:ind w:firstLine="397"/>
        <w:jc w:val="left"/>
        <w:rPr>
          <w:rFonts w:asciiTheme="minorHAnsi" w:hAnsiTheme="minorHAnsi" w:cstheme="minorHAnsi"/>
          <w:sz w:val="21"/>
          <w:szCs w:val="21"/>
        </w:rPr>
      </w:pPr>
      <w:r w:rsidRPr="00307C66">
        <w:rPr>
          <w:rFonts w:asciiTheme="minorHAnsi" w:hAnsiTheme="minorHAnsi" w:cstheme="minorHAnsi"/>
          <w:sz w:val="21"/>
          <w:szCs w:val="21"/>
        </w:rPr>
        <w:t>1.</w:t>
      </w:r>
      <w:r w:rsidRPr="00307C66">
        <w:rPr>
          <w:rFonts w:asciiTheme="minorHAnsi" w:hAnsiTheme="minorHAnsi" w:cstheme="minorHAnsi"/>
          <w:sz w:val="21"/>
          <w:szCs w:val="21"/>
        </w:rPr>
        <w:tab/>
        <w:t xml:space="preserve"> Perkančioji organizacija ekonomiškai naudingiausią pasiūlymą išrenka pagal  kainą.</w:t>
      </w:r>
    </w:p>
    <w:p w14:paraId="1ED64968" w14:textId="77777777" w:rsidR="00307C66" w:rsidRPr="00307C66" w:rsidRDefault="00307C66" w:rsidP="00307C66">
      <w:pPr>
        <w:pStyle w:val="paragrafesrasas2lygis"/>
        <w:ind w:firstLine="397"/>
        <w:jc w:val="left"/>
        <w:rPr>
          <w:rFonts w:asciiTheme="minorHAnsi" w:hAnsiTheme="minorHAnsi" w:cstheme="minorHAnsi"/>
          <w:color w:val="7030A0"/>
          <w:sz w:val="21"/>
          <w:szCs w:val="21"/>
        </w:rPr>
      </w:pPr>
      <w:r w:rsidRPr="00307C66">
        <w:rPr>
          <w:rFonts w:asciiTheme="minorHAnsi" w:hAnsiTheme="minorHAnsi" w:cstheme="minorHAnsi"/>
          <w:sz w:val="21"/>
          <w:szCs w:val="21"/>
        </w:rPr>
        <w:t>2.</w:t>
      </w:r>
      <w:r w:rsidRPr="00307C66">
        <w:rPr>
          <w:rFonts w:asciiTheme="minorHAnsi" w:hAnsiTheme="minorHAnsi" w:cstheme="minorHAnsi"/>
          <w:sz w:val="21"/>
          <w:szCs w:val="21"/>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Pr="00307C66">
        <w:rPr>
          <w:rFonts w:asciiTheme="minorHAnsi" w:hAnsiTheme="minorHAnsi" w:cstheme="minorHAnsi"/>
          <w:color w:val="7030A0"/>
          <w:sz w:val="21"/>
          <w:szCs w:val="21"/>
        </w:rPr>
        <w:t>.</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57956ACB" w:rsidR="008D704D" w:rsidRPr="00F0499F"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126333948"/>
      <w:bookmarkStart w:id="73" w:name="_Toc216079000"/>
      <w:r w:rsidRPr="00F0499F">
        <w:rPr>
          <w:rFonts w:asciiTheme="minorHAnsi" w:hAnsiTheme="minorHAnsi"/>
          <w:color w:val="0070C0"/>
          <w:sz w:val="21"/>
          <w:szCs w:val="21"/>
        </w:rPr>
        <w:lastRenderedPageBreak/>
        <w:t xml:space="preserve">Pirkimo sąlygų </w:t>
      </w:r>
      <w:r w:rsidR="002F3976">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9"/>
      <w:bookmarkEnd w:id="70"/>
      <w:bookmarkEnd w:id="71"/>
      <w:bookmarkEnd w:id="72"/>
      <w:bookmarkEnd w:id="73"/>
    </w:p>
    <w:p w14:paraId="040FB65E" w14:textId="77777777" w:rsidR="00AE422D" w:rsidRPr="007E0D78" w:rsidRDefault="00AE422D" w:rsidP="00AB5541"/>
    <w:p w14:paraId="6F8F27F0" w14:textId="5220D33B" w:rsidR="006D369E" w:rsidRPr="007E0D78" w:rsidRDefault="006D369E" w:rsidP="00463465">
      <w:pPr>
        <w:jc w:val="both"/>
        <w:rPr>
          <w:rFonts w:eastAsia="Calibri" w:cstheme="minorHAnsi"/>
          <w:i/>
          <w:iCs/>
        </w:rPr>
      </w:pPr>
      <w:r w:rsidRPr="007E0D78">
        <w:rPr>
          <w:rFonts w:eastAsia="Calibri" w:cstheme="minorHAnsi"/>
          <w:i/>
          <w:iCs/>
        </w:rPr>
        <w:t>Pridedama atskiru dokumentu.</w:t>
      </w:r>
    </w:p>
    <w:p w14:paraId="09DB31DF" w14:textId="1D581467" w:rsidR="00A4599F" w:rsidRPr="00F0499F" w:rsidRDefault="006D369E" w:rsidP="006D369E">
      <w:pPr>
        <w:jc w:val="center"/>
        <w:rPr>
          <w:rFonts w:cstheme="minorHAnsi"/>
          <w:b/>
          <w:bCs/>
          <w:smallCaps/>
          <w:sz w:val="22"/>
          <w:szCs w:val="22"/>
        </w:rPr>
      </w:pPr>
      <w:r>
        <w:rPr>
          <w:rFonts w:cstheme="minorHAnsi"/>
          <w:b/>
          <w:bCs/>
          <w:smallCaps/>
          <w:sz w:val="22"/>
          <w:szCs w:val="22"/>
        </w:rPr>
        <w:t>______________________</w:t>
      </w:r>
    </w:p>
    <w:sectPr w:rsidR="00A4599F" w:rsidRPr="00F0499F"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FB67" w14:textId="77777777" w:rsidR="00582443" w:rsidRDefault="00582443" w:rsidP="00D05666">
      <w:r>
        <w:separator/>
      </w:r>
    </w:p>
  </w:endnote>
  <w:endnote w:type="continuationSeparator" w:id="0">
    <w:p w14:paraId="78F0816F" w14:textId="77777777" w:rsidR="00582443" w:rsidRDefault="00582443" w:rsidP="00D05666">
      <w:r>
        <w:continuationSeparator/>
      </w:r>
    </w:p>
  </w:endnote>
  <w:endnote w:type="continuationNotice" w:id="1">
    <w:p w14:paraId="1AB335DE" w14:textId="77777777" w:rsidR="00582443" w:rsidRDefault="005824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65016E" w:rsidRDefault="006501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65016E" w:rsidRDefault="0065016E">
    <w:pPr>
      <w:pStyle w:val="Porat"/>
      <w:jc w:val="right"/>
    </w:pPr>
  </w:p>
  <w:p w14:paraId="2575BBBA" w14:textId="77777777" w:rsidR="0065016E" w:rsidRDefault="0065016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65016E" w:rsidRDefault="0065016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65016E" w:rsidRDefault="006501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50ACC" w14:textId="77777777" w:rsidR="00582443" w:rsidRDefault="00582443" w:rsidP="00D05666">
      <w:r>
        <w:separator/>
      </w:r>
    </w:p>
  </w:footnote>
  <w:footnote w:type="continuationSeparator" w:id="0">
    <w:p w14:paraId="3615892E" w14:textId="77777777" w:rsidR="00582443" w:rsidRDefault="00582443" w:rsidP="00D05666">
      <w:r>
        <w:continuationSeparator/>
      </w:r>
    </w:p>
  </w:footnote>
  <w:footnote w:type="continuationNotice" w:id="1">
    <w:p w14:paraId="74C8DBCC" w14:textId="77777777" w:rsidR="00582443" w:rsidRDefault="00582443">
      <w:pPr>
        <w:spacing w:after="0" w:line="240" w:lineRule="auto"/>
      </w:pPr>
    </w:p>
  </w:footnote>
  <w:footnote w:id="2">
    <w:p w14:paraId="47354A81" w14:textId="77777777" w:rsidR="0065016E" w:rsidRPr="001620D3" w:rsidRDefault="0065016E" w:rsidP="003B4A1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780204" w14:textId="77777777" w:rsidR="0065016E" w:rsidRPr="001620D3" w:rsidRDefault="0065016E" w:rsidP="003B4A1D">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23469" w14:textId="77777777" w:rsidR="0065016E" w:rsidRDefault="0065016E" w:rsidP="003B4A1D">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D17BA2"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80C760" w14:textId="77777777" w:rsidR="0065016E" w:rsidRPr="001620D3" w:rsidRDefault="0065016E" w:rsidP="003B4A1D">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06D7955" w14:textId="77777777" w:rsidR="0065016E" w:rsidRDefault="0065016E" w:rsidP="003B4A1D">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2D461FB" w14:textId="77777777" w:rsidR="0065016E" w:rsidRPr="001620D3" w:rsidRDefault="0065016E" w:rsidP="003B4A1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BFCB8D" w14:textId="77777777" w:rsidR="0065016E" w:rsidRPr="001620D3" w:rsidRDefault="0065016E" w:rsidP="003B4A1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F0B33F" w14:textId="77777777" w:rsidR="0065016E" w:rsidRDefault="0065016E" w:rsidP="003B4A1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65016E" w:rsidRDefault="0065016E">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107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066031091">
    <w:abstractNumId w:val="5"/>
  </w:num>
  <w:num w:numId="2" w16cid:durableId="27486505">
    <w:abstractNumId w:val="2"/>
  </w:num>
  <w:num w:numId="3" w16cid:durableId="1861234000">
    <w:abstractNumId w:val="13"/>
  </w:num>
  <w:num w:numId="4" w16cid:durableId="2136174561">
    <w:abstractNumId w:val="17"/>
  </w:num>
  <w:num w:numId="5" w16cid:durableId="760566492">
    <w:abstractNumId w:val="11"/>
  </w:num>
  <w:num w:numId="6" w16cid:durableId="2139913681">
    <w:abstractNumId w:val="24"/>
  </w:num>
  <w:num w:numId="7" w16cid:durableId="902912017">
    <w:abstractNumId w:val="22"/>
  </w:num>
  <w:num w:numId="8" w16cid:durableId="2128353195">
    <w:abstractNumId w:val="1"/>
  </w:num>
  <w:num w:numId="9" w16cid:durableId="1395273213">
    <w:abstractNumId w:val="23"/>
  </w:num>
  <w:num w:numId="10" w16cid:durableId="1053849690">
    <w:abstractNumId w:val="21"/>
  </w:num>
  <w:num w:numId="11" w16cid:durableId="291208322">
    <w:abstractNumId w:val="16"/>
  </w:num>
  <w:num w:numId="12" w16cid:durableId="655380102">
    <w:abstractNumId w:val="7"/>
  </w:num>
  <w:num w:numId="13" w16cid:durableId="205214254">
    <w:abstractNumId w:val="10"/>
  </w:num>
  <w:num w:numId="14" w16cid:durableId="866605072">
    <w:abstractNumId w:val="19"/>
  </w:num>
  <w:num w:numId="15" w16cid:durableId="640574649">
    <w:abstractNumId w:val="3"/>
  </w:num>
  <w:num w:numId="16" w16cid:durableId="2107261889">
    <w:abstractNumId w:val="4"/>
  </w:num>
  <w:num w:numId="17" w16cid:durableId="835920843">
    <w:abstractNumId w:val="8"/>
  </w:num>
  <w:num w:numId="18" w16cid:durableId="913852554">
    <w:abstractNumId w:val="6"/>
  </w:num>
  <w:num w:numId="19" w16cid:durableId="1558081062">
    <w:abstractNumId w:val="15"/>
  </w:num>
  <w:num w:numId="20" w16cid:durableId="75252849">
    <w:abstractNumId w:val="12"/>
  </w:num>
  <w:num w:numId="21" w16cid:durableId="1036083912">
    <w:abstractNumId w:val="20"/>
  </w:num>
  <w:num w:numId="22" w16cid:durableId="259948025">
    <w:abstractNumId w:val="9"/>
  </w:num>
  <w:num w:numId="23" w16cid:durableId="189076784">
    <w:abstractNumId w:val="14"/>
  </w:num>
  <w:num w:numId="24" w16cid:durableId="1839226289">
    <w:abstractNumId w:val="18"/>
  </w:num>
  <w:num w:numId="25" w16cid:durableId="6927327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05D"/>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857"/>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3E9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864"/>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81F"/>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B5"/>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28C4"/>
    <w:rsid w:val="002F396F"/>
    <w:rsid w:val="002F3976"/>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07C6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3969"/>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A1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A31"/>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A58"/>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443"/>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16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9A3"/>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69E"/>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44"/>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44E"/>
    <w:rsid w:val="007B3B8D"/>
    <w:rsid w:val="007B43A1"/>
    <w:rsid w:val="007B4DFE"/>
    <w:rsid w:val="007B52AF"/>
    <w:rsid w:val="007B53FD"/>
    <w:rsid w:val="007B6219"/>
    <w:rsid w:val="007B6F6D"/>
    <w:rsid w:val="007B732B"/>
    <w:rsid w:val="007B7651"/>
    <w:rsid w:val="007B773D"/>
    <w:rsid w:val="007B7FFA"/>
    <w:rsid w:val="007C0612"/>
    <w:rsid w:val="007C0FFE"/>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D78"/>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24"/>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890"/>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4D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FE"/>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8C"/>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928"/>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B26"/>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6F"/>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A5"/>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99A"/>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411"/>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99D"/>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6C7"/>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1F6"/>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66"/>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04"/>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F3E635B-FB9D-4447-9430-37776CF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6739A3"/>
    <w:pPr>
      <w:spacing w:after="0" w:line="240" w:lineRule="auto"/>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A13EDF8D-8CFE-B642-BFA7-EF7958AAA58D}">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24</Pages>
  <Words>29841</Words>
  <Characters>17010</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Jankauskienė Daiva</dc:creator>
  <cp:keywords/>
  <dc:description/>
  <cp:lastModifiedBy>Jankauskienė Daiva</cp:lastModifiedBy>
  <cp:revision>6</cp:revision>
  <dcterms:created xsi:type="dcterms:W3CDTF">2025-12-08T06:06:00Z</dcterms:created>
  <dcterms:modified xsi:type="dcterms:W3CDTF">2026-02-05T08:07:00Z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